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D950" w14:textId="77777777" w:rsidR="00866167" w:rsidRPr="00AB1DDE" w:rsidRDefault="00866167" w:rsidP="00866167">
      <w:pPr>
        <w:tabs>
          <w:tab w:val="left" w:pos="0"/>
        </w:tabs>
        <w:spacing w:line="276" w:lineRule="auto"/>
        <w:ind w:left="0" w:firstLine="0"/>
        <w:rPr>
          <w:rFonts w:ascii="Arial" w:hAnsi="Arial" w:cs="Arial"/>
          <w:b/>
          <w:sz w:val="22"/>
        </w:rPr>
      </w:pPr>
    </w:p>
    <w:p w14:paraId="15FCD93C" w14:textId="77777777" w:rsidR="00866167" w:rsidRPr="00AB1DDE" w:rsidRDefault="00866167" w:rsidP="00866167">
      <w:pPr>
        <w:tabs>
          <w:tab w:val="left" w:pos="0"/>
        </w:tabs>
        <w:spacing w:after="0" w:line="276" w:lineRule="auto"/>
        <w:ind w:left="0" w:right="904" w:firstLine="0"/>
        <w:rPr>
          <w:rFonts w:ascii="Arial" w:hAnsi="Arial" w:cs="Arial"/>
          <w:b/>
          <w:sz w:val="22"/>
        </w:rPr>
      </w:pPr>
      <w:r w:rsidRPr="00AB1DDE">
        <w:rPr>
          <w:rFonts w:ascii="Arial" w:hAnsi="Arial" w:cs="Arial"/>
          <w:b/>
          <w:noProof/>
          <w:sz w:val="22"/>
        </w:rPr>
        <mc:AlternateContent>
          <mc:Choice Requires="wps">
            <w:drawing>
              <wp:anchor distT="0" distB="0" distL="114300" distR="114300" simplePos="0" relativeHeight="251661312" behindDoc="0" locked="0" layoutInCell="1" allowOverlap="1" wp14:anchorId="0EA04908" wp14:editId="6A200422">
                <wp:simplePos x="0" y="0"/>
                <wp:positionH relativeFrom="margin">
                  <wp:align>right</wp:align>
                </wp:positionH>
                <wp:positionV relativeFrom="paragraph">
                  <wp:posOffset>3175</wp:posOffset>
                </wp:positionV>
                <wp:extent cx="5740289" cy="4285753"/>
                <wp:effectExtent l="0" t="0" r="13335" b="19685"/>
                <wp:wrapNone/>
                <wp:docPr id="1" name="Rectangle 1"/>
                <wp:cNvGraphicFramePr/>
                <a:graphic xmlns:a="http://schemas.openxmlformats.org/drawingml/2006/main">
                  <a:graphicData uri="http://schemas.microsoft.com/office/word/2010/wordprocessingShape">
                    <wps:wsp>
                      <wps:cNvSpPr/>
                      <wps:spPr>
                        <a:xfrm>
                          <a:off x="0" y="0"/>
                          <a:ext cx="5740289" cy="428575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C8F66" w14:textId="77777777" w:rsidR="00866167" w:rsidRPr="00466CFA" w:rsidRDefault="00866167" w:rsidP="00866167">
                            <w:pPr>
                              <w:spacing w:after="3" w:line="276" w:lineRule="auto"/>
                              <w:ind w:left="0" w:firstLine="0"/>
                              <w:jc w:val="center"/>
                              <w:rPr>
                                <w:rFonts w:ascii="Trebuchet MS" w:hAnsi="Trebuchet MS"/>
                                <w:b/>
                                <w:sz w:val="44"/>
                                <w:szCs w:val="32"/>
                                <w:u w:val="single"/>
                              </w:rPr>
                            </w:pPr>
                            <w:r w:rsidRPr="00466CFA">
                              <w:rPr>
                                <w:rFonts w:ascii="Trebuchet MS" w:hAnsi="Trebuchet MS"/>
                                <w:b/>
                                <w:sz w:val="44"/>
                                <w:szCs w:val="32"/>
                                <w:u w:val="single"/>
                              </w:rPr>
                              <w:t>AVIS A MANIFESTATION D'INTERET</w:t>
                            </w:r>
                          </w:p>
                          <w:p w14:paraId="52563271" w14:textId="77777777" w:rsidR="00866167" w:rsidRPr="00466CFA" w:rsidRDefault="00866167" w:rsidP="00866167">
                            <w:pPr>
                              <w:spacing w:after="3" w:line="276" w:lineRule="auto"/>
                              <w:ind w:left="0" w:firstLine="0"/>
                              <w:jc w:val="center"/>
                              <w:rPr>
                                <w:rFonts w:ascii="Trebuchet MS" w:hAnsi="Trebuchet MS"/>
                                <w:b/>
                                <w:sz w:val="44"/>
                                <w:szCs w:val="32"/>
                                <w:u w:val="single"/>
                              </w:rPr>
                            </w:pPr>
                          </w:p>
                          <w:p w14:paraId="4FD9F297" w14:textId="60F779E3" w:rsidR="00866167" w:rsidRPr="00466CFA" w:rsidRDefault="00866167" w:rsidP="00205601">
                            <w:pPr>
                              <w:spacing w:after="3" w:line="276" w:lineRule="auto"/>
                              <w:ind w:left="0" w:firstLine="0"/>
                              <w:jc w:val="center"/>
                              <w:rPr>
                                <w:rFonts w:ascii="Trebuchet MS" w:hAnsi="Trebuchet MS"/>
                                <w:b/>
                                <w:sz w:val="40"/>
                                <w:szCs w:val="32"/>
                              </w:rPr>
                            </w:pPr>
                            <w:r w:rsidRPr="00466CFA">
                              <w:rPr>
                                <w:rFonts w:ascii="Trebuchet MS" w:hAnsi="Trebuchet MS"/>
                                <w:b/>
                                <w:sz w:val="40"/>
                                <w:szCs w:val="32"/>
                              </w:rPr>
                              <w:t xml:space="preserve">Pour la </w:t>
                            </w:r>
                            <w:r w:rsidR="00572450" w:rsidRPr="00466CFA">
                              <w:rPr>
                                <w:rFonts w:ascii="Trebuchet MS" w:hAnsi="Trebuchet MS"/>
                                <w:b/>
                                <w:sz w:val="40"/>
                                <w:szCs w:val="32"/>
                              </w:rPr>
                              <w:t>préqualification</w:t>
                            </w:r>
                            <w:r w:rsidRPr="00466CFA">
                              <w:rPr>
                                <w:rFonts w:ascii="Trebuchet MS" w:hAnsi="Trebuchet MS"/>
                                <w:b/>
                                <w:sz w:val="40"/>
                                <w:szCs w:val="32"/>
                              </w:rPr>
                              <w:t xml:space="preserve"> d</w:t>
                            </w:r>
                            <w:r>
                              <w:rPr>
                                <w:rFonts w:ascii="Trebuchet MS" w:hAnsi="Trebuchet MS"/>
                                <w:b/>
                                <w:sz w:val="40"/>
                                <w:szCs w:val="32"/>
                              </w:rPr>
                              <w:t>u</w:t>
                            </w:r>
                            <w:r w:rsidRPr="00466CFA">
                              <w:rPr>
                                <w:rFonts w:ascii="Trebuchet MS" w:hAnsi="Trebuchet MS"/>
                                <w:b/>
                                <w:sz w:val="40"/>
                                <w:szCs w:val="32"/>
                              </w:rPr>
                              <w:t xml:space="preserve"> partenaire </w:t>
                            </w:r>
                            <w:r>
                              <w:rPr>
                                <w:rFonts w:ascii="Trebuchet MS" w:hAnsi="Trebuchet MS"/>
                                <w:b/>
                                <w:sz w:val="40"/>
                                <w:szCs w:val="32"/>
                              </w:rPr>
                              <w:t xml:space="preserve">de l’Etat </w:t>
                            </w:r>
                            <w:r w:rsidRPr="00466CFA">
                              <w:rPr>
                                <w:rFonts w:ascii="Trebuchet MS" w:hAnsi="Trebuchet MS"/>
                                <w:b/>
                                <w:sz w:val="40"/>
                                <w:szCs w:val="32"/>
                              </w:rPr>
                              <w:t xml:space="preserve">en vue du développement, de la construction et de l'exploitation en mode « Build, Own, Operate and Transfer » (BOOT) de la </w:t>
                            </w:r>
                            <w:r>
                              <w:rPr>
                                <w:rFonts w:ascii="Trebuchet MS" w:hAnsi="Trebuchet MS"/>
                                <w:b/>
                                <w:sz w:val="40"/>
                                <w:szCs w:val="32"/>
                              </w:rPr>
                              <w:t>petite</w:t>
                            </w:r>
                            <w:r w:rsidRPr="00466CFA">
                              <w:rPr>
                                <w:rFonts w:ascii="Trebuchet MS" w:hAnsi="Trebuchet MS"/>
                                <w:b/>
                                <w:sz w:val="40"/>
                                <w:szCs w:val="32"/>
                              </w:rPr>
                              <w:t xml:space="preserve"> centrale hydroélectrique de </w:t>
                            </w:r>
                            <w:r w:rsidRPr="00866167">
                              <w:rPr>
                                <w:rFonts w:ascii="Trebuchet MS" w:hAnsi="Trebuchet MS"/>
                                <w:b/>
                                <w:sz w:val="40"/>
                                <w:szCs w:val="32"/>
                              </w:rPr>
                              <w:t>Bafang (3.4 MW)</w:t>
                            </w:r>
                            <w:r w:rsidRPr="00466CFA">
                              <w:rPr>
                                <w:rFonts w:ascii="Trebuchet MS" w:hAnsi="Trebuchet MS"/>
                                <w:b/>
                                <w:color w:val="000000" w:themeColor="text1"/>
                                <w:sz w:val="40"/>
                                <w:szCs w:val="32"/>
                              </w:rPr>
                              <w:t xml:space="preserve"> ainsi que de la </w:t>
                            </w:r>
                            <w:r w:rsidRPr="00466CFA">
                              <w:rPr>
                                <w:rFonts w:ascii="Trebuchet MS" w:hAnsi="Trebuchet MS"/>
                                <w:b/>
                                <w:bCs/>
                                <w:color w:val="000000" w:themeColor="text1"/>
                                <w:sz w:val="40"/>
                                <w:szCs w:val="32"/>
                              </w:rPr>
                              <w:t>ligne d’évacuation de l’énergie</w:t>
                            </w:r>
                            <w:r w:rsidRPr="00466CFA" w:rsidDel="0006140B">
                              <w:rPr>
                                <w:rFonts w:ascii="Trebuchet MS" w:hAnsi="Trebuchet MS"/>
                                <w:b/>
                                <w:bCs/>
                                <w:color w:val="000000" w:themeColor="text1"/>
                                <w:sz w:val="40"/>
                                <w:szCs w:val="32"/>
                              </w:rPr>
                              <w:t xml:space="preserve"> </w:t>
                            </w:r>
                            <w:r w:rsidRPr="00466CFA">
                              <w:rPr>
                                <w:rFonts w:ascii="Trebuchet MS" w:hAnsi="Trebuchet MS"/>
                                <w:b/>
                                <w:sz w:val="40"/>
                                <w:szCs w:val="32"/>
                              </w:rPr>
                              <w:t>associée</w:t>
                            </w:r>
                          </w:p>
                          <w:p w14:paraId="773C6704" w14:textId="77777777" w:rsidR="00866167" w:rsidRDefault="00866167" w:rsidP="0086616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EA04908" id="Rectangle 1" o:spid="_x0000_s1026" style="position:absolute;left:0;text-align:left;margin-left:400.8pt;margin-top:.25pt;width:452pt;height:337.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" fillcolor="#d9e2f3 [660]" strokecolor="#1f3763 [1604]" strokeweight="1pt">
                <v:textbox>
                  <w:txbxContent>
                    <w:p w14:paraId="743C8F66" w14:textId="77777777" w:rsidR="00866167" w:rsidRPr="00466CFA" w:rsidRDefault="00866167" w:rsidP="00866167">
                      <w:pPr>
                        <w:spacing w:after="3" w:line="276" w:lineRule="auto"/>
                        <w:ind w:left="0" w:firstLine="0"/>
                        <w:jc w:val="center"/>
                        <w:rPr>
                          <w:rFonts w:ascii="Trebuchet MS" w:hAnsi="Trebuchet MS"/>
                          <w:b/>
                          <w:sz w:val="44"/>
                          <w:szCs w:val="32"/>
                          <w:u w:val="single"/>
                        </w:rPr>
                      </w:pPr>
                      <w:r w:rsidRPr="00466CFA">
                        <w:rPr>
                          <w:rFonts w:ascii="Trebuchet MS" w:hAnsi="Trebuchet MS"/>
                          <w:b/>
                          <w:sz w:val="44"/>
                          <w:szCs w:val="32"/>
                          <w:u w:val="single"/>
                        </w:rPr>
                        <w:t>AVIS A MANIFESTATION D'INTERET</w:t>
                      </w:r>
                    </w:p>
                    <w:p w14:paraId="52563271" w14:textId="77777777" w:rsidR="00866167" w:rsidRPr="00466CFA" w:rsidRDefault="00866167" w:rsidP="00866167">
                      <w:pPr>
                        <w:spacing w:after="3" w:line="276" w:lineRule="auto"/>
                        <w:ind w:left="0" w:firstLine="0"/>
                        <w:jc w:val="center"/>
                        <w:rPr>
                          <w:rFonts w:ascii="Trebuchet MS" w:hAnsi="Trebuchet MS"/>
                          <w:b/>
                          <w:sz w:val="44"/>
                          <w:szCs w:val="32"/>
                          <w:u w:val="single"/>
                        </w:rPr>
                      </w:pPr>
                    </w:p>
                    <w:p w14:paraId="4FD9F297" w14:textId="60F779E3" w:rsidR="00866167" w:rsidRPr="00466CFA" w:rsidRDefault="00866167" w:rsidP="00205601">
                      <w:pPr>
                        <w:spacing w:after="3" w:line="276" w:lineRule="auto"/>
                        <w:ind w:left="0" w:firstLine="0"/>
                        <w:jc w:val="center"/>
                        <w:rPr>
                          <w:rFonts w:ascii="Trebuchet MS" w:hAnsi="Trebuchet MS"/>
                          <w:b/>
                          <w:sz w:val="40"/>
                          <w:szCs w:val="32"/>
                        </w:rPr>
                      </w:pPr>
                      <w:r w:rsidRPr="00466CFA">
                        <w:rPr>
                          <w:rFonts w:ascii="Trebuchet MS" w:hAnsi="Trebuchet MS"/>
                          <w:b/>
                          <w:sz w:val="40"/>
                          <w:szCs w:val="32"/>
                        </w:rPr>
                        <w:t xml:space="preserve">Pour la </w:t>
                      </w:r>
                      <w:r w:rsidR="00572450" w:rsidRPr="00466CFA">
                        <w:rPr>
                          <w:rFonts w:ascii="Trebuchet MS" w:hAnsi="Trebuchet MS"/>
                          <w:b/>
                          <w:sz w:val="40"/>
                          <w:szCs w:val="32"/>
                        </w:rPr>
                        <w:t>préqualification</w:t>
                      </w:r>
                      <w:r w:rsidRPr="00466CFA">
                        <w:rPr>
                          <w:rFonts w:ascii="Trebuchet MS" w:hAnsi="Trebuchet MS"/>
                          <w:b/>
                          <w:sz w:val="40"/>
                          <w:szCs w:val="32"/>
                        </w:rPr>
                        <w:t xml:space="preserve"> d</w:t>
                      </w:r>
                      <w:r>
                        <w:rPr>
                          <w:rFonts w:ascii="Trebuchet MS" w:hAnsi="Trebuchet MS"/>
                          <w:b/>
                          <w:sz w:val="40"/>
                          <w:szCs w:val="32"/>
                        </w:rPr>
                        <w:t>u</w:t>
                      </w:r>
                      <w:r w:rsidRPr="00466CFA">
                        <w:rPr>
                          <w:rFonts w:ascii="Trebuchet MS" w:hAnsi="Trebuchet MS"/>
                          <w:b/>
                          <w:sz w:val="40"/>
                          <w:szCs w:val="32"/>
                        </w:rPr>
                        <w:t xml:space="preserve"> partenaire </w:t>
                      </w:r>
                      <w:r>
                        <w:rPr>
                          <w:rFonts w:ascii="Trebuchet MS" w:hAnsi="Trebuchet MS"/>
                          <w:b/>
                          <w:sz w:val="40"/>
                          <w:szCs w:val="32"/>
                        </w:rPr>
                        <w:t xml:space="preserve">de l’Etat </w:t>
                      </w:r>
                      <w:r w:rsidRPr="00466CFA">
                        <w:rPr>
                          <w:rFonts w:ascii="Trebuchet MS" w:hAnsi="Trebuchet MS"/>
                          <w:b/>
                          <w:sz w:val="40"/>
                          <w:szCs w:val="32"/>
                        </w:rPr>
                        <w:t xml:space="preserve">en vue du développement, de la construction et de l'exploitation en mode « Build, Own, Operate and Transfer » (BOOT) de la </w:t>
                      </w:r>
                      <w:r>
                        <w:rPr>
                          <w:rFonts w:ascii="Trebuchet MS" w:hAnsi="Trebuchet MS"/>
                          <w:b/>
                          <w:sz w:val="40"/>
                          <w:szCs w:val="32"/>
                        </w:rPr>
                        <w:t>petite</w:t>
                      </w:r>
                      <w:r w:rsidRPr="00466CFA">
                        <w:rPr>
                          <w:rFonts w:ascii="Trebuchet MS" w:hAnsi="Trebuchet MS"/>
                          <w:b/>
                          <w:sz w:val="40"/>
                          <w:szCs w:val="32"/>
                        </w:rPr>
                        <w:t xml:space="preserve"> centrale hydroélectrique de </w:t>
                      </w:r>
                      <w:r w:rsidRPr="00866167">
                        <w:rPr>
                          <w:rFonts w:ascii="Trebuchet MS" w:hAnsi="Trebuchet MS"/>
                          <w:b/>
                          <w:sz w:val="40"/>
                          <w:szCs w:val="32"/>
                        </w:rPr>
                        <w:t>Bafang (3.4 MW)</w:t>
                      </w:r>
                      <w:r w:rsidRPr="00466CFA">
                        <w:rPr>
                          <w:rFonts w:ascii="Trebuchet MS" w:hAnsi="Trebuchet MS"/>
                          <w:b/>
                          <w:color w:val="000000" w:themeColor="text1"/>
                          <w:sz w:val="40"/>
                          <w:szCs w:val="32"/>
                        </w:rPr>
                        <w:t xml:space="preserve"> ainsi que de la </w:t>
                      </w:r>
                      <w:r w:rsidRPr="00466CFA">
                        <w:rPr>
                          <w:rFonts w:ascii="Trebuchet MS" w:hAnsi="Trebuchet MS"/>
                          <w:b/>
                          <w:bCs/>
                          <w:color w:val="000000" w:themeColor="text1"/>
                          <w:sz w:val="40"/>
                          <w:szCs w:val="32"/>
                        </w:rPr>
                        <w:t>ligne d’évacuation de l’énergie</w:t>
                      </w:r>
                      <w:r w:rsidRPr="00466CFA" w:rsidDel="0006140B">
                        <w:rPr>
                          <w:rFonts w:ascii="Trebuchet MS" w:hAnsi="Trebuchet MS"/>
                          <w:b/>
                          <w:bCs/>
                          <w:color w:val="000000" w:themeColor="text1"/>
                          <w:sz w:val="40"/>
                          <w:szCs w:val="32"/>
                        </w:rPr>
                        <w:t xml:space="preserve"> </w:t>
                      </w:r>
                      <w:r w:rsidRPr="00466CFA">
                        <w:rPr>
                          <w:rFonts w:ascii="Trebuchet MS" w:hAnsi="Trebuchet MS"/>
                          <w:b/>
                          <w:sz w:val="40"/>
                          <w:szCs w:val="32"/>
                        </w:rPr>
                        <w:t>associée</w:t>
                      </w:r>
                    </w:p>
                    <w:p w14:paraId="773C6704" w14:textId="77777777" w:rsidR="00866167" w:rsidRDefault="00866167" w:rsidP="00866167">
                      <w:pPr>
                        <w:ind w:left="0"/>
                        <w:jc w:val="center"/>
                      </w:pPr>
                    </w:p>
                  </w:txbxContent>
                </v:textbox>
                <w10:wrap anchorx="margin"/>
              </v:rect>
            </w:pict>
          </mc:Fallback>
        </mc:AlternateContent>
      </w:r>
    </w:p>
    <w:p w14:paraId="2026A05A"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04E2501A"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792799C8"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7F439187"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5E32DC41"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60389F53"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77451AB3"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311E4648"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717AF85E" w14:textId="77777777" w:rsidR="00866167" w:rsidRPr="00AB1DDE" w:rsidRDefault="00866167" w:rsidP="00866167">
      <w:pPr>
        <w:tabs>
          <w:tab w:val="left" w:pos="0"/>
        </w:tabs>
        <w:spacing w:after="0" w:line="276" w:lineRule="auto"/>
        <w:ind w:left="0" w:right="904" w:firstLine="0"/>
        <w:rPr>
          <w:rFonts w:ascii="Arial" w:hAnsi="Arial" w:cs="Arial"/>
          <w:b/>
          <w:sz w:val="22"/>
        </w:rPr>
      </w:pPr>
    </w:p>
    <w:p w14:paraId="1597218A" w14:textId="77777777" w:rsidR="00866167" w:rsidRPr="00AB1DDE" w:rsidRDefault="00866167" w:rsidP="00866167">
      <w:pPr>
        <w:tabs>
          <w:tab w:val="left" w:pos="0"/>
        </w:tabs>
        <w:spacing w:after="1542" w:line="276" w:lineRule="auto"/>
        <w:ind w:left="0" w:right="897" w:firstLine="0"/>
        <w:rPr>
          <w:rFonts w:ascii="Arial" w:hAnsi="Arial" w:cs="Arial"/>
          <w:b/>
          <w:sz w:val="22"/>
        </w:rPr>
      </w:pPr>
    </w:p>
    <w:p w14:paraId="61EE7A7B" w14:textId="77777777" w:rsidR="00866167" w:rsidRPr="00AB1DDE" w:rsidRDefault="00866167" w:rsidP="00866167">
      <w:pPr>
        <w:tabs>
          <w:tab w:val="left" w:pos="0"/>
        </w:tabs>
        <w:spacing w:after="1542" w:line="276" w:lineRule="auto"/>
        <w:ind w:left="0" w:right="897" w:firstLine="0"/>
        <w:rPr>
          <w:rFonts w:ascii="Arial" w:hAnsi="Arial" w:cs="Arial"/>
          <w:b/>
          <w:sz w:val="22"/>
        </w:rPr>
      </w:pPr>
    </w:p>
    <w:p w14:paraId="14DDA83D" w14:textId="77777777" w:rsidR="00866167" w:rsidRPr="00AB1DDE" w:rsidRDefault="00866167" w:rsidP="00866167">
      <w:pPr>
        <w:tabs>
          <w:tab w:val="left" w:pos="0"/>
        </w:tabs>
        <w:spacing w:after="1542" w:line="276" w:lineRule="auto"/>
        <w:ind w:left="0" w:right="897" w:firstLine="0"/>
        <w:rPr>
          <w:rFonts w:ascii="Arial" w:hAnsi="Arial" w:cs="Arial"/>
          <w:b/>
          <w:sz w:val="22"/>
        </w:rPr>
      </w:pPr>
    </w:p>
    <w:p w14:paraId="1E5AD5AD" w14:textId="77777777" w:rsidR="00684451" w:rsidRDefault="00866167" w:rsidP="00F91F62">
      <w:pPr>
        <w:tabs>
          <w:tab w:val="left" w:pos="0"/>
        </w:tabs>
        <w:spacing w:after="1542" w:line="276" w:lineRule="auto"/>
        <w:ind w:left="0" w:right="897" w:firstLine="0"/>
        <w:jc w:val="center"/>
        <w:rPr>
          <w:rFonts w:ascii="Arial" w:hAnsi="Arial" w:cs="Arial"/>
          <w:b/>
          <w:sz w:val="28"/>
        </w:rPr>
        <w:sectPr w:rsidR="00684451" w:rsidSect="00205601">
          <w:headerReference w:type="even" r:id="rId7"/>
          <w:headerReference w:type="default" r:id="rId8"/>
          <w:footerReference w:type="even" r:id="rId9"/>
          <w:footerReference w:type="default" r:id="rId10"/>
          <w:headerReference w:type="first" r:id="rId11"/>
          <w:footerReference w:type="first" r:id="rId12"/>
          <w:pgSz w:w="11920" w:h="16840"/>
          <w:pgMar w:top="1417" w:right="1417" w:bottom="1417" w:left="1417" w:header="720" w:footer="720" w:gutter="0"/>
          <w:cols w:space="720"/>
          <w:docGrid w:linePitch="326"/>
        </w:sectPr>
      </w:pPr>
      <w:r w:rsidRPr="00AB1DDE">
        <w:rPr>
          <w:rFonts w:ascii="Arial" w:hAnsi="Arial" w:cs="Arial"/>
          <w:b/>
          <w:sz w:val="28"/>
        </w:rPr>
        <w:t>DOSSIER DE PREQUALIFICATION</w:t>
      </w:r>
    </w:p>
    <w:sdt>
      <w:sdtPr>
        <w:rPr>
          <w:rFonts w:ascii="Times New Roman" w:eastAsia="Times New Roman" w:hAnsi="Times New Roman" w:cs="Times New Roman"/>
          <w:color w:val="000000"/>
          <w:sz w:val="24"/>
          <w:szCs w:val="22"/>
          <w:u w:val="none"/>
          <w:lang w:val="fr-FR" w:eastAsia="fr-FR"/>
        </w:rPr>
        <w:id w:val="-1732376776"/>
        <w:docPartObj>
          <w:docPartGallery w:val="Table of Contents"/>
          <w:docPartUnique/>
        </w:docPartObj>
      </w:sdtPr>
      <w:sdtEndPr>
        <w:rPr>
          <w:rFonts w:ascii="Arial" w:hAnsi="Arial" w:cs="Arial"/>
          <w:b/>
          <w:bCs/>
          <w:noProof/>
          <w:sz w:val="22"/>
        </w:rPr>
      </w:sdtEndPr>
      <w:sdtContent>
        <w:p w14:paraId="54797DEC" w14:textId="77777777" w:rsidR="00866167" w:rsidRPr="00AB1DDE" w:rsidRDefault="00866167" w:rsidP="00866167">
          <w:pPr>
            <w:pStyle w:val="En-ttedetabledesmatires"/>
            <w:rPr>
              <w:lang w:val="fr-FR"/>
            </w:rPr>
          </w:pPr>
          <w:r w:rsidRPr="00AB1DDE">
            <w:rPr>
              <w:lang w:val="fr-FR"/>
            </w:rPr>
            <w:t xml:space="preserve">Sommaire </w:t>
          </w:r>
        </w:p>
        <w:p w14:paraId="7063ADE0" w14:textId="0AA76F26" w:rsidR="00F91F62" w:rsidRDefault="00866167">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r w:rsidRPr="00AB1DDE">
            <w:rPr>
              <w:rFonts w:ascii="Arial" w:hAnsi="Arial" w:cs="Arial"/>
              <w:sz w:val="22"/>
            </w:rPr>
            <w:fldChar w:fldCharType="begin"/>
          </w:r>
          <w:r w:rsidRPr="00AB1DDE">
            <w:rPr>
              <w:rFonts w:ascii="Arial" w:hAnsi="Arial" w:cs="Arial"/>
              <w:sz w:val="22"/>
            </w:rPr>
            <w:instrText xml:space="preserve"> TOC \o "1-3" \h \z \u </w:instrText>
          </w:r>
          <w:r w:rsidRPr="00AB1DDE">
            <w:rPr>
              <w:rFonts w:ascii="Arial" w:hAnsi="Arial" w:cs="Arial"/>
              <w:sz w:val="22"/>
            </w:rPr>
            <w:fldChar w:fldCharType="separate"/>
          </w:r>
          <w:hyperlink w:anchor="_Toc208274586" w:history="1">
            <w:r w:rsidR="00F91F62" w:rsidRPr="00D43B8C">
              <w:rPr>
                <w:rStyle w:val="Lienhypertexte"/>
                <w:noProof/>
              </w:rPr>
              <w:t>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Contexte et justification :</w:t>
            </w:r>
            <w:r w:rsidR="00F91F62">
              <w:rPr>
                <w:noProof/>
                <w:webHidden/>
              </w:rPr>
              <w:tab/>
            </w:r>
            <w:r w:rsidR="00F91F62">
              <w:rPr>
                <w:noProof/>
                <w:webHidden/>
              </w:rPr>
              <w:fldChar w:fldCharType="begin"/>
            </w:r>
            <w:r w:rsidR="00F91F62">
              <w:rPr>
                <w:noProof/>
                <w:webHidden/>
              </w:rPr>
              <w:instrText xml:space="preserve"> PAGEREF _Toc208274586 \h </w:instrText>
            </w:r>
            <w:r w:rsidR="00F91F62">
              <w:rPr>
                <w:noProof/>
                <w:webHidden/>
              </w:rPr>
            </w:r>
            <w:r w:rsidR="00F91F62">
              <w:rPr>
                <w:noProof/>
                <w:webHidden/>
              </w:rPr>
              <w:fldChar w:fldCharType="separate"/>
            </w:r>
            <w:r w:rsidR="001C3F64">
              <w:rPr>
                <w:noProof/>
                <w:webHidden/>
              </w:rPr>
              <w:t>3</w:t>
            </w:r>
            <w:r w:rsidR="00F91F62">
              <w:rPr>
                <w:noProof/>
                <w:webHidden/>
              </w:rPr>
              <w:fldChar w:fldCharType="end"/>
            </w:r>
          </w:hyperlink>
        </w:p>
        <w:p w14:paraId="3B125C6B" w14:textId="06813FAA"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87" w:history="1">
            <w:r w:rsidR="00F91F62" w:rsidRPr="00D43B8C">
              <w:rPr>
                <w:rStyle w:val="Lienhypertexte"/>
                <w:noProof/>
              </w:rPr>
              <w:t>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Consistance du projet :</w:t>
            </w:r>
            <w:r w:rsidR="00F91F62">
              <w:rPr>
                <w:noProof/>
                <w:webHidden/>
              </w:rPr>
              <w:tab/>
            </w:r>
            <w:r w:rsidR="00F91F62">
              <w:rPr>
                <w:noProof/>
                <w:webHidden/>
              </w:rPr>
              <w:fldChar w:fldCharType="begin"/>
            </w:r>
            <w:r w:rsidR="00F91F62">
              <w:rPr>
                <w:noProof/>
                <w:webHidden/>
              </w:rPr>
              <w:instrText xml:space="preserve"> PAGEREF _Toc208274587 \h </w:instrText>
            </w:r>
            <w:r w:rsidR="00F91F62">
              <w:rPr>
                <w:noProof/>
                <w:webHidden/>
              </w:rPr>
            </w:r>
            <w:r w:rsidR="00F91F62">
              <w:rPr>
                <w:noProof/>
                <w:webHidden/>
              </w:rPr>
              <w:fldChar w:fldCharType="separate"/>
            </w:r>
            <w:r w:rsidR="001C3F64">
              <w:rPr>
                <w:noProof/>
                <w:webHidden/>
              </w:rPr>
              <w:t>4</w:t>
            </w:r>
            <w:r w:rsidR="00F91F62">
              <w:rPr>
                <w:noProof/>
                <w:webHidden/>
              </w:rPr>
              <w:fldChar w:fldCharType="end"/>
            </w:r>
          </w:hyperlink>
        </w:p>
        <w:p w14:paraId="4A703A08" w14:textId="2BD331A2"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88" w:history="1">
            <w:r w:rsidR="00F91F62" w:rsidRPr="00D43B8C">
              <w:rPr>
                <w:rStyle w:val="Lienhypertexte"/>
                <w:noProof/>
              </w:rPr>
              <w:t>3.</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Description des différentes phases du processus de préqualification :</w:t>
            </w:r>
            <w:r w:rsidR="00F91F62">
              <w:rPr>
                <w:noProof/>
                <w:webHidden/>
              </w:rPr>
              <w:tab/>
            </w:r>
            <w:r w:rsidR="00F91F62">
              <w:rPr>
                <w:noProof/>
                <w:webHidden/>
              </w:rPr>
              <w:fldChar w:fldCharType="begin"/>
            </w:r>
            <w:r w:rsidR="00F91F62">
              <w:rPr>
                <w:noProof/>
                <w:webHidden/>
              </w:rPr>
              <w:instrText xml:space="preserve"> PAGEREF _Toc208274588 \h </w:instrText>
            </w:r>
            <w:r w:rsidR="00F91F62">
              <w:rPr>
                <w:noProof/>
                <w:webHidden/>
              </w:rPr>
            </w:r>
            <w:r w:rsidR="00F91F62">
              <w:rPr>
                <w:noProof/>
                <w:webHidden/>
              </w:rPr>
              <w:fldChar w:fldCharType="separate"/>
            </w:r>
            <w:r w:rsidR="001C3F64">
              <w:rPr>
                <w:noProof/>
                <w:webHidden/>
              </w:rPr>
              <w:t>4</w:t>
            </w:r>
            <w:r w:rsidR="00F91F62">
              <w:rPr>
                <w:noProof/>
                <w:webHidden/>
              </w:rPr>
              <w:fldChar w:fldCharType="end"/>
            </w:r>
          </w:hyperlink>
        </w:p>
        <w:p w14:paraId="4E6F117B" w14:textId="5A79F277"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89" w:history="1">
            <w:r w:rsidR="00F91F62" w:rsidRPr="00D43B8C">
              <w:rPr>
                <w:rStyle w:val="Lienhypertexte"/>
                <w:noProof/>
              </w:rPr>
              <w:t>4.</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Processus de Préqualification :</w:t>
            </w:r>
            <w:r w:rsidR="00F91F62">
              <w:rPr>
                <w:noProof/>
                <w:webHidden/>
              </w:rPr>
              <w:tab/>
            </w:r>
            <w:r w:rsidR="00F91F62">
              <w:rPr>
                <w:noProof/>
                <w:webHidden/>
              </w:rPr>
              <w:fldChar w:fldCharType="begin"/>
            </w:r>
            <w:r w:rsidR="00F91F62">
              <w:rPr>
                <w:noProof/>
                <w:webHidden/>
              </w:rPr>
              <w:instrText xml:space="preserve"> PAGEREF _Toc208274589 \h </w:instrText>
            </w:r>
            <w:r w:rsidR="00F91F62">
              <w:rPr>
                <w:noProof/>
                <w:webHidden/>
              </w:rPr>
            </w:r>
            <w:r w:rsidR="00F91F62">
              <w:rPr>
                <w:noProof/>
                <w:webHidden/>
              </w:rPr>
              <w:fldChar w:fldCharType="separate"/>
            </w:r>
            <w:r w:rsidR="001C3F64">
              <w:rPr>
                <w:noProof/>
                <w:webHidden/>
              </w:rPr>
              <w:t>4</w:t>
            </w:r>
            <w:r w:rsidR="00F91F62">
              <w:rPr>
                <w:noProof/>
                <w:webHidden/>
              </w:rPr>
              <w:fldChar w:fldCharType="end"/>
            </w:r>
          </w:hyperlink>
        </w:p>
        <w:p w14:paraId="15FE8DF4" w14:textId="2741038B"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0" w:history="1">
            <w:r w:rsidR="00F91F62" w:rsidRPr="00D43B8C">
              <w:rPr>
                <w:rStyle w:val="Lienhypertexte"/>
                <w:noProof/>
              </w:rPr>
              <w:t>4.1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Candidats — Groupements</w:t>
            </w:r>
            <w:r w:rsidR="00F91F62">
              <w:rPr>
                <w:noProof/>
                <w:webHidden/>
              </w:rPr>
              <w:tab/>
            </w:r>
            <w:r w:rsidR="00F91F62">
              <w:rPr>
                <w:noProof/>
                <w:webHidden/>
              </w:rPr>
              <w:fldChar w:fldCharType="begin"/>
            </w:r>
            <w:r w:rsidR="00F91F62">
              <w:rPr>
                <w:noProof/>
                <w:webHidden/>
              </w:rPr>
              <w:instrText xml:space="preserve"> PAGEREF _Toc208274590 \h </w:instrText>
            </w:r>
            <w:r w:rsidR="00F91F62">
              <w:rPr>
                <w:noProof/>
                <w:webHidden/>
              </w:rPr>
            </w:r>
            <w:r w:rsidR="00F91F62">
              <w:rPr>
                <w:noProof/>
                <w:webHidden/>
              </w:rPr>
              <w:fldChar w:fldCharType="separate"/>
            </w:r>
            <w:r w:rsidR="001C3F64">
              <w:rPr>
                <w:noProof/>
                <w:webHidden/>
              </w:rPr>
              <w:t>4</w:t>
            </w:r>
            <w:r w:rsidR="00F91F62">
              <w:rPr>
                <w:noProof/>
                <w:webHidden/>
              </w:rPr>
              <w:fldChar w:fldCharType="end"/>
            </w:r>
          </w:hyperlink>
        </w:p>
        <w:p w14:paraId="61987D31" w14:textId="01054D1B"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1" w:history="1">
            <w:r w:rsidR="00F91F62" w:rsidRPr="00D43B8C">
              <w:rPr>
                <w:rStyle w:val="Lienhypertexte"/>
                <w:noProof/>
              </w:rPr>
              <w:t>4.2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Représentant du Candidat</w:t>
            </w:r>
            <w:r w:rsidR="00F91F62">
              <w:rPr>
                <w:noProof/>
                <w:webHidden/>
              </w:rPr>
              <w:tab/>
            </w:r>
            <w:r w:rsidR="00F91F62">
              <w:rPr>
                <w:noProof/>
                <w:webHidden/>
              </w:rPr>
              <w:fldChar w:fldCharType="begin"/>
            </w:r>
            <w:r w:rsidR="00F91F62">
              <w:rPr>
                <w:noProof/>
                <w:webHidden/>
              </w:rPr>
              <w:instrText xml:space="preserve"> PAGEREF _Toc208274591 \h </w:instrText>
            </w:r>
            <w:r w:rsidR="00F91F62">
              <w:rPr>
                <w:noProof/>
                <w:webHidden/>
              </w:rPr>
            </w:r>
            <w:r w:rsidR="00F91F62">
              <w:rPr>
                <w:noProof/>
                <w:webHidden/>
              </w:rPr>
              <w:fldChar w:fldCharType="separate"/>
            </w:r>
            <w:r w:rsidR="001C3F64">
              <w:rPr>
                <w:noProof/>
                <w:webHidden/>
              </w:rPr>
              <w:t>5</w:t>
            </w:r>
            <w:r w:rsidR="00F91F62">
              <w:rPr>
                <w:noProof/>
                <w:webHidden/>
              </w:rPr>
              <w:fldChar w:fldCharType="end"/>
            </w:r>
          </w:hyperlink>
        </w:p>
        <w:p w14:paraId="32079971" w14:textId="13E058D9"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2" w:history="1">
            <w:r w:rsidR="00F91F62" w:rsidRPr="00D43B8C">
              <w:rPr>
                <w:rStyle w:val="Lienhypertexte"/>
                <w:noProof/>
              </w:rPr>
              <w:t>4.3</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Dossier de Candidature</w:t>
            </w:r>
            <w:r w:rsidR="00F91F62">
              <w:rPr>
                <w:noProof/>
                <w:webHidden/>
              </w:rPr>
              <w:tab/>
            </w:r>
            <w:r w:rsidR="00F91F62">
              <w:rPr>
                <w:noProof/>
                <w:webHidden/>
              </w:rPr>
              <w:fldChar w:fldCharType="begin"/>
            </w:r>
            <w:r w:rsidR="00F91F62">
              <w:rPr>
                <w:noProof/>
                <w:webHidden/>
              </w:rPr>
              <w:instrText xml:space="preserve"> PAGEREF _Toc208274592 \h </w:instrText>
            </w:r>
            <w:r w:rsidR="00F91F62">
              <w:rPr>
                <w:noProof/>
                <w:webHidden/>
              </w:rPr>
            </w:r>
            <w:r w:rsidR="00F91F62">
              <w:rPr>
                <w:noProof/>
                <w:webHidden/>
              </w:rPr>
              <w:fldChar w:fldCharType="separate"/>
            </w:r>
            <w:r w:rsidR="001C3F64">
              <w:rPr>
                <w:noProof/>
                <w:webHidden/>
              </w:rPr>
              <w:t>5</w:t>
            </w:r>
            <w:r w:rsidR="00F91F62">
              <w:rPr>
                <w:noProof/>
                <w:webHidden/>
              </w:rPr>
              <w:fldChar w:fldCharType="end"/>
            </w:r>
          </w:hyperlink>
        </w:p>
        <w:p w14:paraId="68965951" w14:textId="137D6930" w:rsidR="00F91F62"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3" w:history="1">
            <w:r w:rsidR="00F91F62" w:rsidRPr="00D43B8C">
              <w:rPr>
                <w:rStyle w:val="Lienhypertexte"/>
                <w:rFonts w:ascii="Arial" w:hAnsi="Arial" w:cs="Arial"/>
                <w:noProof/>
              </w:rPr>
              <w:t>4.3.1.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rFonts w:ascii="Arial" w:hAnsi="Arial" w:cs="Arial"/>
                <w:noProof/>
              </w:rPr>
              <w:t>Dossier administratif</w:t>
            </w:r>
            <w:r w:rsidR="00F91F62">
              <w:rPr>
                <w:noProof/>
                <w:webHidden/>
              </w:rPr>
              <w:tab/>
            </w:r>
            <w:r w:rsidR="00F91F62">
              <w:rPr>
                <w:noProof/>
                <w:webHidden/>
              </w:rPr>
              <w:fldChar w:fldCharType="begin"/>
            </w:r>
            <w:r w:rsidR="00F91F62">
              <w:rPr>
                <w:noProof/>
                <w:webHidden/>
              </w:rPr>
              <w:instrText xml:space="preserve"> PAGEREF _Toc208274593 \h </w:instrText>
            </w:r>
            <w:r w:rsidR="00F91F62">
              <w:rPr>
                <w:noProof/>
                <w:webHidden/>
              </w:rPr>
            </w:r>
            <w:r w:rsidR="00F91F62">
              <w:rPr>
                <w:noProof/>
                <w:webHidden/>
              </w:rPr>
              <w:fldChar w:fldCharType="separate"/>
            </w:r>
            <w:r w:rsidR="001C3F64">
              <w:rPr>
                <w:noProof/>
                <w:webHidden/>
              </w:rPr>
              <w:t>5</w:t>
            </w:r>
            <w:r w:rsidR="00F91F62">
              <w:rPr>
                <w:noProof/>
                <w:webHidden/>
              </w:rPr>
              <w:fldChar w:fldCharType="end"/>
            </w:r>
          </w:hyperlink>
        </w:p>
        <w:p w14:paraId="6AED6D63" w14:textId="1FF92AC9" w:rsidR="00F91F62"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4" w:history="1">
            <w:r w:rsidR="00F91F62" w:rsidRPr="00D43B8C">
              <w:rPr>
                <w:rStyle w:val="Lienhypertexte"/>
                <w:rFonts w:ascii="Arial" w:hAnsi="Arial" w:cs="Arial"/>
                <w:noProof/>
              </w:rPr>
              <w:t>4.3.2.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rFonts w:ascii="Arial" w:hAnsi="Arial" w:cs="Arial"/>
                <w:noProof/>
              </w:rPr>
              <w:t>Dossier technique</w:t>
            </w:r>
            <w:r w:rsidR="00F91F62">
              <w:rPr>
                <w:noProof/>
                <w:webHidden/>
              </w:rPr>
              <w:tab/>
            </w:r>
            <w:r w:rsidR="00F91F62">
              <w:rPr>
                <w:noProof/>
                <w:webHidden/>
              </w:rPr>
              <w:fldChar w:fldCharType="begin"/>
            </w:r>
            <w:r w:rsidR="00F91F62">
              <w:rPr>
                <w:noProof/>
                <w:webHidden/>
              </w:rPr>
              <w:instrText xml:space="preserve"> PAGEREF _Toc208274594 \h </w:instrText>
            </w:r>
            <w:r w:rsidR="00F91F62">
              <w:rPr>
                <w:noProof/>
                <w:webHidden/>
              </w:rPr>
            </w:r>
            <w:r w:rsidR="00F91F62">
              <w:rPr>
                <w:noProof/>
                <w:webHidden/>
              </w:rPr>
              <w:fldChar w:fldCharType="separate"/>
            </w:r>
            <w:r w:rsidR="001C3F64">
              <w:rPr>
                <w:noProof/>
                <w:webHidden/>
              </w:rPr>
              <w:t>7</w:t>
            </w:r>
            <w:r w:rsidR="00F91F62">
              <w:rPr>
                <w:noProof/>
                <w:webHidden/>
              </w:rPr>
              <w:fldChar w:fldCharType="end"/>
            </w:r>
          </w:hyperlink>
        </w:p>
        <w:p w14:paraId="318A5D8F" w14:textId="3CBFB84E" w:rsidR="00F91F62"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5" w:history="1">
            <w:r w:rsidR="00F91F62" w:rsidRPr="00D43B8C">
              <w:rPr>
                <w:rStyle w:val="Lienhypertexte"/>
                <w:rFonts w:ascii="Arial" w:hAnsi="Arial" w:cs="Arial"/>
                <w:noProof/>
              </w:rPr>
              <w:t>4.3.3.</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rFonts w:ascii="Arial" w:hAnsi="Arial" w:cs="Arial"/>
                <w:noProof/>
              </w:rPr>
              <w:t xml:space="preserve">Dossier financier </w:t>
            </w:r>
            <w:r w:rsidR="00F91F62" w:rsidRPr="00D43B8C">
              <w:rPr>
                <w:rStyle w:val="Lienhypertexte"/>
                <w:rFonts w:ascii="Arial" w:hAnsi="Arial" w:cs="Arial"/>
                <w:i/>
                <w:noProof/>
              </w:rPr>
              <w:t>(non applicable dans le processus de Préqualification)</w:t>
            </w:r>
            <w:r w:rsidR="00F91F62">
              <w:rPr>
                <w:noProof/>
                <w:webHidden/>
              </w:rPr>
              <w:tab/>
            </w:r>
            <w:r w:rsidR="00F91F62">
              <w:rPr>
                <w:noProof/>
                <w:webHidden/>
              </w:rPr>
              <w:fldChar w:fldCharType="begin"/>
            </w:r>
            <w:r w:rsidR="00F91F62">
              <w:rPr>
                <w:noProof/>
                <w:webHidden/>
              </w:rPr>
              <w:instrText xml:space="preserve"> PAGEREF _Toc208274595 \h </w:instrText>
            </w:r>
            <w:r w:rsidR="00F91F62">
              <w:rPr>
                <w:noProof/>
                <w:webHidden/>
              </w:rPr>
            </w:r>
            <w:r w:rsidR="00F91F62">
              <w:rPr>
                <w:noProof/>
                <w:webHidden/>
              </w:rPr>
              <w:fldChar w:fldCharType="separate"/>
            </w:r>
            <w:r w:rsidR="001C3F64">
              <w:rPr>
                <w:noProof/>
                <w:webHidden/>
              </w:rPr>
              <w:t>7</w:t>
            </w:r>
            <w:r w:rsidR="00F91F62">
              <w:rPr>
                <w:noProof/>
                <w:webHidden/>
              </w:rPr>
              <w:fldChar w:fldCharType="end"/>
            </w:r>
          </w:hyperlink>
        </w:p>
        <w:p w14:paraId="243414B0" w14:textId="1BE7B4E3"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6" w:history="1">
            <w:r w:rsidR="00F91F62" w:rsidRPr="00D43B8C">
              <w:rPr>
                <w:rStyle w:val="Lienhypertexte"/>
                <w:noProof/>
              </w:rPr>
              <w:t>4.4</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Critères d’évaluation</w:t>
            </w:r>
            <w:r w:rsidR="00F91F62">
              <w:rPr>
                <w:noProof/>
                <w:webHidden/>
              </w:rPr>
              <w:tab/>
            </w:r>
            <w:r w:rsidR="00F91F62">
              <w:rPr>
                <w:noProof/>
                <w:webHidden/>
              </w:rPr>
              <w:fldChar w:fldCharType="begin"/>
            </w:r>
            <w:r w:rsidR="00F91F62">
              <w:rPr>
                <w:noProof/>
                <w:webHidden/>
              </w:rPr>
              <w:instrText xml:space="preserve"> PAGEREF _Toc208274596 \h </w:instrText>
            </w:r>
            <w:r w:rsidR="00F91F62">
              <w:rPr>
                <w:noProof/>
                <w:webHidden/>
              </w:rPr>
            </w:r>
            <w:r w:rsidR="00F91F62">
              <w:rPr>
                <w:noProof/>
                <w:webHidden/>
              </w:rPr>
              <w:fldChar w:fldCharType="separate"/>
            </w:r>
            <w:r w:rsidR="001C3F64">
              <w:rPr>
                <w:noProof/>
                <w:webHidden/>
              </w:rPr>
              <w:t>9</w:t>
            </w:r>
            <w:r w:rsidR="00F91F62">
              <w:rPr>
                <w:noProof/>
                <w:webHidden/>
              </w:rPr>
              <w:fldChar w:fldCharType="end"/>
            </w:r>
          </w:hyperlink>
        </w:p>
        <w:p w14:paraId="7D0A6054" w14:textId="2F34FD73" w:rsidR="00F91F62"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7" w:history="1">
            <w:r w:rsidR="00F91F62" w:rsidRPr="00D43B8C">
              <w:rPr>
                <w:rStyle w:val="Lienhypertexte"/>
                <w:rFonts w:ascii="Arial" w:hAnsi="Arial" w:cs="Arial"/>
                <w:noProof/>
              </w:rPr>
              <w:t>4.4.1.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rFonts w:ascii="Arial" w:hAnsi="Arial" w:cs="Arial"/>
                <w:noProof/>
              </w:rPr>
              <w:t>Critères éliminatoires</w:t>
            </w:r>
            <w:r w:rsidR="00F91F62">
              <w:rPr>
                <w:noProof/>
                <w:webHidden/>
              </w:rPr>
              <w:tab/>
            </w:r>
            <w:r w:rsidR="00F91F62">
              <w:rPr>
                <w:noProof/>
                <w:webHidden/>
              </w:rPr>
              <w:fldChar w:fldCharType="begin"/>
            </w:r>
            <w:r w:rsidR="00F91F62">
              <w:rPr>
                <w:noProof/>
                <w:webHidden/>
              </w:rPr>
              <w:instrText xml:space="preserve"> PAGEREF _Toc208274597 \h </w:instrText>
            </w:r>
            <w:r w:rsidR="00F91F62">
              <w:rPr>
                <w:noProof/>
                <w:webHidden/>
              </w:rPr>
            </w:r>
            <w:r w:rsidR="00F91F62">
              <w:rPr>
                <w:noProof/>
                <w:webHidden/>
              </w:rPr>
              <w:fldChar w:fldCharType="separate"/>
            </w:r>
            <w:r w:rsidR="001C3F64">
              <w:rPr>
                <w:noProof/>
                <w:webHidden/>
              </w:rPr>
              <w:t>9</w:t>
            </w:r>
            <w:r w:rsidR="00F91F62">
              <w:rPr>
                <w:noProof/>
                <w:webHidden/>
              </w:rPr>
              <w:fldChar w:fldCharType="end"/>
            </w:r>
          </w:hyperlink>
        </w:p>
        <w:p w14:paraId="121E5FCB" w14:textId="5ACDF086" w:rsidR="00F91F62" w:rsidRDefault="00000000">
          <w:pPr>
            <w:pStyle w:val="TM3"/>
            <w:tabs>
              <w:tab w:val="left" w:pos="192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8" w:history="1">
            <w:r w:rsidR="00F91F62" w:rsidRPr="00D43B8C">
              <w:rPr>
                <w:rStyle w:val="Lienhypertexte"/>
                <w:rFonts w:ascii="Arial" w:hAnsi="Arial" w:cs="Arial"/>
                <w:noProof/>
              </w:rPr>
              <w:t>4.4.2.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rFonts w:ascii="Arial" w:hAnsi="Arial" w:cs="Arial"/>
                <w:noProof/>
              </w:rPr>
              <w:t>Critères de notation technique</w:t>
            </w:r>
            <w:r w:rsidR="00F91F62">
              <w:rPr>
                <w:noProof/>
                <w:webHidden/>
              </w:rPr>
              <w:tab/>
            </w:r>
            <w:r w:rsidR="00F91F62">
              <w:rPr>
                <w:noProof/>
                <w:webHidden/>
              </w:rPr>
              <w:fldChar w:fldCharType="begin"/>
            </w:r>
            <w:r w:rsidR="00F91F62">
              <w:rPr>
                <w:noProof/>
                <w:webHidden/>
              </w:rPr>
              <w:instrText xml:space="preserve"> PAGEREF _Toc208274598 \h </w:instrText>
            </w:r>
            <w:r w:rsidR="00F91F62">
              <w:rPr>
                <w:noProof/>
                <w:webHidden/>
              </w:rPr>
            </w:r>
            <w:r w:rsidR="00F91F62">
              <w:rPr>
                <w:noProof/>
                <w:webHidden/>
              </w:rPr>
              <w:fldChar w:fldCharType="separate"/>
            </w:r>
            <w:r w:rsidR="001C3F64">
              <w:rPr>
                <w:noProof/>
                <w:webHidden/>
              </w:rPr>
              <w:t>9</w:t>
            </w:r>
            <w:r w:rsidR="00F91F62">
              <w:rPr>
                <w:noProof/>
                <w:webHidden/>
              </w:rPr>
              <w:fldChar w:fldCharType="end"/>
            </w:r>
          </w:hyperlink>
        </w:p>
        <w:p w14:paraId="324DAA2A" w14:textId="3FC5608F"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599" w:history="1">
            <w:r w:rsidR="00F91F62" w:rsidRPr="00D43B8C">
              <w:rPr>
                <w:rStyle w:val="Lienhypertexte"/>
                <w:noProof/>
              </w:rPr>
              <w:t>5.</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Informations complémentaires</w:t>
            </w:r>
            <w:r w:rsidR="00F91F62">
              <w:rPr>
                <w:noProof/>
                <w:webHidden/>
              </w:rPr>
              <w:tab/>
            </w:r>
            <w:r w:rsidR="00F91F62">
              <w:rPr>
                <w:noProof/>
                <w:webHidden/>
              </w:rPr>
              <w:fldChar w:fldCharType="begin"/>
            </w:r>
            <w:r w:rsidR="00F91F62">
              <w:rPr>
                <w:noProof/>
                <w:webHidden/>
              </w:rPr>
              <w:instrText xml:space="preserve"> PAGEREF _Toc208274599 \h </w:instrText>
            </w:r>
            <w:r w:rsidR="00F91F62">
              <w:rPr>
                <w:noProof/>
                <w:webHidden/>
              </w:rPr>
            </w:r>
            <w:r w:rsidR="00F91F62">
              <w:rPr>
                <w:noProof/>
                <w:webHidden/>
              </w:rPr>
              <w:fldChar w:fldCharType="separate"/>
            </w:r>
            <w:r w:rsidR="001C3F64">
              <w:rPr>
                <w:noProof/>
                <w:webHidden/>
              </w:rPr>
              <w:t>11</w:t>
            </w:r>
            <w:r w:rsidR="00F91F62">
              <w:rPr>
                <w:noProof/>
                <w:webHidden/>
              </w:rPr>
              <w:fldChar w:fldCharType="end"/>
            </w:r>
          </w:hyperlink>
        </w:p>
        <w:p w14:paraId="6885E8AB" w14:textId="73FEE4B6"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0" w:history="1">
            <w:r w:rsidR="00F91F62" w:rsidRPr="00D43B8C">
              <w:rPr>
                <w:rStyle w:val="Lienhypertexte"/>
                <w:noProof/>
              </w:rPr>
              <w:t>6.</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Clarifications</w:t>
            </w:r>
            <w:r w:rsidR="00F91F62">
              <w:rPr>
                <w:noProof/>
                <w:webHidden/>
              </w:rPr>
              <w:tab/>
            </w:r>
            <w:r w:rsidR="00F91F62">
              <w:rPr>
                <w:noProof/>
                <w:webHidden/>
              </w:rPr>
              <w:fldChar w:fldCharType="begin"/>
            </w:r>
            <w:r w:rsidR="00F91F62">
              <w:rPr>
                <w:noProof/>
                <w:webHidden/>
              </w:rPr>
              <w:instrText xml:space="preserve"> PAGEREF _Toc208274600 \h </w:instrText>
            </w:r>
            <w:r w:rsidR="00F91F62">
              <w:rPr>
                <w:noProof/>
                <w:webHidden/>
              </w:rPr>
            </w:r>
            <w:r w:rsidR="00F91F62">
              <w:rPr>
                <w:noProof/>
                <w:webHidden/>
              </w:rPr>
              <w:fldChar w:fldCharType="separate"/>
            </w:r>
            <w:r w:rsidR="001C3F64">
              <w:rPr>
                <w:noProof/>
                <w:webHidden/>
              </w:rPr>
              <w:t>11</w:t>
            </w:r>
            <w:r w:rsidR="00F91F62">
              <w:rPr>
                <w:noProof/>
                <w:webHidden/>
              </w:rPr>
              <w:fldChar w:fldCharType="end"/>
            </w:r>
          </w:hyperlink>
        </w:p>
        <w:p w14:paraId="743BD909" w14:textId="4F4BDC47"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1" w:history="1">
            <w:r w:rsidR="00F91F62" w:rsidRPr="00D43B8C">
              <w:rPr>
                <w:rStyle w:val="Lienhypertexte"/>
                <w:noProof/>
              </w:rPr>
              <w:t>7.</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Soumission des Dossiers de Candidature</w:t>
            </w:r>
            <w:r w:rsidR="00F91F62">
              <w:rPr>
                <w:noProof/>
                <w:webHidden/>
              </w:rPr>
              <w:tab/>
            </w:r>
            <w:r w:rsidR="00F91F62">
              <w:rPr>
                <w:noProof/>
                <w:webHidden/>
              </w:rPr>
              <w:fldChar w:fldCharType="begin"/>
            </w:r>
            <w:r w:rsidR="00F91F62">
              <w:rPr>
                <w:noProof/>
                <w:webHidden/>
              </w:rPr>
              <w:instrText xml:space="preserve"> PAGEREF _Toc208274601 \h </w:instrText>
            </w:r>
            <w:r w:rsidR="00F91F62">
              <w:rPr>
                <w:noProof/>
                <w:webHidden/>
              </w:rPr>
            </w:r>
            <w:r w:rsidR="00F91F62">
              <w:rPr>
                <w:noProof/>
                <w:webHidden/>
              </w:rPr>
              <w:fldChar w:fldCharType="separate"/>
            </w:r>
            <w:r w:rsidR="001C3F64">
              <w:rPr>
                <w:noProof/>
                <w:webHidden/>
              </w:rPr>
              <w:t>11</w:t>
            </w:r>
            <w:r w:rsidR="00F91F62">
              <w:rPr>
                <w:noProof/>
                <w:webHidden/>
              </w:rPr>
              <w:fldChar w:fldCharType="end"/>
            </w:r>
          </w:hyperlink>
        </w:p>
        <w:p w14:paraId="37022435" w14:textId="599B81FA"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2" w:history="1">
            <w:r w:rsidR="00F91F62" w:rsidRPr="00D43B8C">
              <w:rPr>
                <w:rStyle w:val="Lienhypertexte"/>
                <w:noProof/>
              </w:rPr>
              <w:t>7.1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Soumission des Dossiers de Candidature hors délai</w:t>
            </w:r>
            <w:r w:rsidR="00F91F62">
              <w:rPr>
                <w:noProof/>
                <w:webHidden/>
              </w:rPr>
              <w:tab/>
            </w:r>
            <w:r w:rsidR="00F91F62">
              <w:rPr>
                <w:noProof/>
                <w:webHidden/>
              </w:rPr>
              <w:fldChar w:fldCharType="begin"/>
            </w:r>
            <w:r w:rsidR="00F91F62">
              <w:rPr>
                <w:noProof/>
                <w:webHidden/>
              </w:rPr>
              <w:instrText xml:space="preserve"> PAGEREF _Toc208274602 \h </w:instrText>
            </w:r>
            <w:r w:rsidR="00F91F62">
              <w:rPr>
                <w:noProof/>
                <w:webHidden/>
              </w:rPr>
            </w:r>
            <w:r w:rsidR="00F91F62">
              <w:rPr>
                <w:noProof/>
                <w:webHidden/>
              </w:rPr>
              <w:fldChar w:fldCharType="separate"/>
            </w:r>
            <w:r w:rsidR="001C3F64">
              <w:rPr>
                <w:noProof/>
                <w:webHidden/>
              </w:rPr>
              <w:t>11</w:t>
            </w:r>
            <w:r w:rsidR="00F91F62">
              <w:rPr>
                <w:noProof/>
                <w:webHidden/>
              </w:rPr>
              <w:fldChar w:fldCharType="end"/>
            </w:r>
          </w:hyperlink>
        </w:p>
        <w:p w14:paraId="6833DB7F" w14:textId="5D4096F4"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3" w:history="1">
            <w:r w:rsidR="00F91F62" w:rsidRPr="00D43B8C">
              <w:rPr>
                <w:rStyle w:val="Lienhypertexte"/>
                <w:noProof/>
              </w:rPr>
              <w:t>7.2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Examen Préliminaire des Dossiers de Candidature</w:t>
            </w:r>
            <w:r w:rsidR="00F91F62">
              <w:rPr>
                <w:noProof/>
                <w:webHidden/>
              </w:rPr>
              <w:tab/>
            </w:r>
            <w:r w:rsidR="00F91F62">
              <w:rPr>
                <w:noProof/>
                <w:webHidden/>
              </w:rPr>
              <w:fldChar w:fldCharType="begin"/>
            </w:r>
            <w:r w:rsidR="00F91F62">
              <w:rPr>
                <w:noProof/>
                <w:webHidden/>
              </w:rPr>
              <w:instrText xml:space="preserve"> PAGEREF _Toc208274603 \h </w:instrText>
            </w:r>
            <w:r w:rsidR="00F91F62">
              <w:rPr>
                <w:noProof/>
                <w:webHidden/>
              </w:rPr>
            </w:r>
            <w:r w:rsidR="00F91F62">
              <w:rPr>
                <w:noProof/>
                <w:webHidden/>
              </w:rPr>
              <w:fldChar w:fldCharType="separate"/>
            </w:r>
            <w:r w:rsidR="001C3F64">
              <w:rPr>
                <w:noProof/>
                <w:webHidden/>
              </w:rPr>
              <w:t>12</w:t>
            </w:r>
            <w:r w:rsidR="00F91F62">
              <w:rPr>
                <w:noProof/>
                <w:webHidden/>
              </w:rPr>
              <w:fldChar w:fldCharType="end"/>
            </w:r>
          </w:hyperlink>
        </w:p>
        <w:p w14:paraId="2878739A" w14:textId="22B8630E"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4" w:history="1">
            <w:r w:rsidR="00F91F62" w:rsidRPr="00D43B8C">
              <w:rPr>
                <w:rStyle w:val="Lienhypertexte"/>
                <w:noProof/>
              </w:rPr>
              <w:t>7.3</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Evaluation du Dossier de Candidature</w:t>
            </w:r>
            <w:r w:rsidR="00F91F62">
              <w:rPr>
                <w:noProof/>
                <w:webHidden/>
              </w:rPr>
              <w:tab/>
            </w:r>
            <w:r w:rsidR="00F91F62">
              <w:rPr>
                <w:noProof/>
                <w:webHidden/>
              </w:rPr>
              <w:fldChar w:fldCharType="begin"/>
            </w:r>
            <w:r w:rsidR="00F91F62">
              <w:rPr>
                <w:noProof/>
                <w:webHidden/>
              </w:rPr>
              <w:instrText xml:space="preserve"> PAGEREF _Toc208274604 \h </w:instrText>
            </w:r>
            <w:r w:rsidR="00F91F62">
              <w:rPr>
                <w:noProof/>
                <w:webHidden/>
              </w:rPr>
            </w:r>
            <w:r w:rsidR="00F91F62">
              <w:rPr>
                <w:noProof/>
                <w:webHidden/>
              </w:rPr>
              <w:fldChar w:fldCharType="separate"/>
            </w:r>
            <w:r w:rsidR="001C3F64">
              <w:rPr>
                <w:noProof/>
                <w:webHidden/>
              </w:rPr>
              <w:t>12</w:t>
            </w:r>
            <w:r w:rsidR="00F91F62">
              <w:rPr>
                <w:noProof/>
                <w:webHidden/>
              </w:rPr>
              <w:fldChar w:fldCharType="end"/>
            </w:r>
          </w:hyperlink>
        </w:p>
        <w:p w14:paraId="2FF793F8" w14:textId="6602B650"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5" w:history="1">
            <w:r w:rsidR="00F91F62" w:rsidRPr="00D43B8C">
              <w:rPr>
                <w:rStyle w:val="Lienhypertexte"/>
                <w:noProof/>
              </w:rPr>
              <w:t>7.4</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Notification aux Candidats</w:t>
            </w:r>
            <w:r w:rsidR="00F91F62">
              <w:rPr>
                <w:noProof/>
                <w:webHidden/>
              </w:rPr>
              <w:tab/>
            </w:r>
            <w:r w:rsidR="00F91F62">
              <w:rPr>
                <w:noProof/>
                <w:webHidden/>
              </w:rPr>
              <w:fldChar w:fldCharType="begin"/>
            </w:r>
            <w:r w:rsidR="00F91F62">
              <w:rPr>
                <w:noProof/>
                <w:webHidden/>
              </w:rPr>
              <w:instrText xml:space="preserve"> PAGEREF _Toc208274605 \h </w:instrText>
            </w:r>
            <w:r w:rsidR="00F91F62">
              <w:rPr>
                <w:noProof/>
                <w:webHidden/>
              </w:rPr>
            </w:r>
            <w:r w:rsidR="00F91F62">
              <w:rPr>
                <w:noProof/>
                <w:webHidden/>
              </w:rPr>
              <w:fldChar w:fldCharType="separate"/>
            </w:r>
            <w:r w:rsidR="001C3F64">
              <w:rPr>
                <w:noProof/>
                <w:webHidden/>
              </w:rPr>
              <w:t>12</w:t>
            </w:r>
            <w:r w:rsidR="00F91F62">
              <w:rPr>
                <w:noProof/>
                <w:webHidden/>
              </w:rPr>
              <w:fldChar w:fldCharType="end"/>
            </w:r>
          </w:hyperlink>
        </w:p>
        <w:p w14:paraId="47F44D56" w14:textId="0A773A0B"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6" w:history="1">
            <w:r w:rsidR="00F91F62" w:rsidRPr="00D43B8C">
              <w:rPr>
                <w:rStyle w:val="Lienhypertexte"/>
                <w:noProof/>
              </w:rPr>
              <w:t>8.</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Dispositions finales</w:t>
            </w:r>
            <w:r w:rsidR="00F91F62">
              <w:rPr>
                <w:noProof/>
                <w:webHidden/>
              </w:rPr>
              <w:tab/>
            </w:r>
            <w:r w:rsidR="00F91F62">
              <w:rPr>
                <w:noProof/>
                <w:webHidden/>
              </w:rPr>
              <w:fldChar w:fldCharType="begin"/>
            </w:r>
            <w:r w:rsidR="00F91F62">
              <w:rPr>
                <w:noProof/>
                <w:webHidden/>
              </w:rPr>
              <w:instrText xml:space="preserve"> PAGEREF _Toc208274606 \h </w:instrText>
            </w:r>
            <w:r w:rsidR="00F91F62">
              <w:rPr>
                <w:noProof/>
                <w:webHidden/>
              </w:rPr>
            </w:r>
            <w:r w:rsidR="00F91F62">
              <w:rPr>
                <w:noProof/>
                <w:webHidden/>
              </w:rPr>
              <w:fldChar w:fldCharType="separate"/>
            </w:r>
            <w:r w:rsidR="001C3F64">
              <w:rPr>
                <w:noProof/>
                <w:webHidden/>
              </w:rPr>
              <w:t>12</w:t>
            </w:r>
            <w:r w:rsidR="00F91F62">
              <w:rPr>
                <w:noProof/>
                <w:webHidden/>
              </w:rPr>
              <w:fldChar w:fldCharType="end"/>
            </w:r>
          </w:hyperlink>
        </w:p>
        <w:p w14:paraId="0247B795" w14:textId="150AE659"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7" w:history="1">
            <w:r w:rsidR="00F91F62" w:rsidRPr="00D43B8C">
              <w:rPr>
                <w:rStyle w:val="Lienhypertexte"/>
                <w:noProof/>
              </w:rPr>
              <w:t>8.1</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Droit applicable-Acceptation du Règlement</w:t>
            </w:r>
            <w:r w:rsidR="00F91F62">
              <w:rPr>
                <w:noProof/>
                <w:webHidden/>
              </w:rPr>
              <w:tab/>
            </w:r>
            <w:r w:rsidR="00F91F62">
              <w:rPr>
                <w:noProof/>
                <w:webHidden/>
              </w:rPr>
              <w:fldChar w:fldCharType="begin"/>
            </w:r>
            <w:r w:rsidR="00F91F62">
              <w:rPr>
                <w:noProof/>
                <w:webHidden/>
              </w:rPr>
              <w:instrText xml:space="preserve"> PAGEREF _Toc208274607 \h </w:instrText>
            </w:r>
            <w:r w:rsidR="00F91F62">
              <w:rPr>
                <w:noProof/>
                <w:webHidden/>
              </w:rPr>
            </w:r>
            <w:r w:rsidR="00F91F62">
              <w:rPr>
                <w:noProof/>
                <w:webHidden/>
              </w:rPr>
              <w:fldChar w:fldCharType="separate"/>
            </w:r>
            <w:r w:rsidR="001C3F64">
              <w:rPr>
                <w:noProof/>
                <w:webHidden/>
              </w:rPr>
              <w:t>12</w:t>
            </w:r>
            <w:r w:rsidR="00F91F62">
              <w:rPr>
                <w:noProof/>
                <w:webHidden/>
              </w:rPr>
              <w:fldChar w:fldCharType="end"/>
            </w:r>
          </w:hyperlink>
        </w:p>
        <w:p w14:paraId="145A92B8" w14:textId="7B14A039"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8" w:history="1">
            <w:r w:rsidR="00F91F62" w:rsidRPr="00D43B8C">
              <w:rPr>
                <w:rStyle w:val="Lienhypertexte"/>
                <w:noProof/>
              </w:rPr>
              <w:t>8.2</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Langue</w:t>
            </w:r>
            <w:r w:rsidR="00F91F62">
              <w:rPr>
                <w:noProof/>
                <w:webHidden/>
              </w:rPr>
              <w:tab/>
            </w:r>
            <w:r w:rsidR="00F91F62">
              <w:rPr>
                <w:noProof/>
                <w:webHidden/>
              </w:rPr>
              <w:fldChar w:fldCharType="begin"/>
            </w:r>
            <w:r w:rsidR="00F91F62">
              <w:rPr>
                <w:noProof/>
                <w:webHidden/>
              </w:rPr>
              <w:instrText xml:space="preserve"> PAGEREF _Toc208274608 \h </w:instrText>
            </w:r>
            <w:r w:rsidR="00F91F62">
              <w:rPr>
                <w:noProof/>
                <w:webHidden/>
              </w:rPr>
            </w:r>
            <w:r w:rsidR="00F91F62">
              <w:rPr>
                <w:noProof/>
                <w:webHidden/>
              </w:rPr>
              <w:fldChar w:fldCharType="separate"/>
            </w:r>
            <w:r w:rsidR="001C3F64">
              <w:rPr>
                <w:noProof/>
                <w:webHidden/>
              </w:rPr>
              <w:t>13</w:t>
            </w:r>
            <w:r w:rsidR="00F91F62">
              <w:rPr>
                <w:noProof/>
                <w:webHidden/>
              </w:rPr>
              <w:fldChar w:fldCharType="end"/>
            </w:r>
          </w:hyperlink>
        </w:p>
        <w:p w14:paraId="71BB4A2D" w14:textId="614F2449" w:rsidR="00F91F62" w:rsidRDefault="00000000">
          <w:pPr>
            <w:pStyle w:val="TM2"/>
            <w:tabs>
              <w:tab w:val="left" w:pos="144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09" w:history="1">
            <w:r w:rsidR="00F91F62" w:rsidRPr="00D43B8C">
              <w:rPr>
                <w:rStyle w:val="Lienhypertexte"/>
                <w:noProof/>
              </w:rPr>
              <w:t>8.3</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Frais</w:t>
            </w:r>
            <w:r w:rsidR="00F91F62">
              <w:rPr>
                <w:noProof/>
                <w:webHidden/>
              </w:rPr>
              <w:tab/>
            </w:r>
            <w:r w:rsidR="00F91F62">
              <w:rPr>
                <w:noProof/>
                <w:webHidden/>
              </w:rPr>
              <w:fldChar w:fldCharType="begin"/>
            </w:r>
            <w:r w:rsidR="00F91F62">
              <w:rPr>
                <w:noProof/>
                <w:webHidden/>
              </w:rPr>
              <w:instrText xml:space="preserve"> PAGEREF _Toc208274609 \h </w:instrText>
            </w:r>
            <w:r w:rsidR="00F91F62">
              <w:rPr>
                <w:noProof/>
                <w:webHidden/>
              </w:rPr>
            </w:r>
            <w:r w:rsidR="00F91F62">
              <w:rPr>
                <w:noProof/>
                <w:webHidden/>
              </w:rPr>
              <w:fldChar w:fldCharType="separate"/>
            </w:r>
            <w:r w:rsidR="001C3F64">
              <w:rPr>
                <w:noProof/>
                <w:webHidden/>
              </w:rPr>
              <w:t>13</w:t>
            </w:r>
            <w:r w:rsidR="00F91F62">
              <w:rPr>
                <w:noProof/>
                <w:webHidden/>
              </w:rPr>
              <w:fldChar w:fldCharType="end"/>
            </w:r>
          </w:hyperlink>
        </w:p>
        <w:p w14:paraId="39198D12" w14:textId="2C8354CF" w:rsidR="00F91F62" w:rsidRDefault="00000000">
          <w:pPr>
            <w:pStyle w:val="TM1"/>
            <w:tabs>
              <w:tab w:val="left" w:pos="1200"/>
              <w:tab w:val="right" w:leader="dot" w:pos="9076"/>
            </w:tabs>
            <w:rPr>
              <w:rFonts w:asciiTheme="minorHAnsi" w:eastAsiaTheme="minorEastAsia" w:hAnsiTheme="minorHAnsi" w:cstheme="minorBidi"/>
              <w:noProof/>
              <w:color w:val="auto"/>
              <w:kern w:val="2"/>
              <w:szCs w:val="24"/>
              <w:lang w:val="nl-BE" w:eastAsia="nl-BE"/>
              <w14:ligatures w14:val="standardContextual"/>
            </w:rPr>
          </w:pPr>
          <w:hyperlink w:anchor="_Toc208274610" w:history="1">
            <w:r w:rsidR="00F91F62" w:rsidRPr="00D43B8C">
              <w:rPr>
                <w:rStyle w:val="Lienhypertexte"/>
                <w:noProof/>
              </w:rPr>
              <w:t>9.</w:t>
            </w:r>
            <w:r w:rsidR="00F91F62">
              <w:rPr>
                <w:rFonts w:asciiTheme="minorHAnsi" w:eastAsiaTheme="minorEastAsia" w:hAnsiTheme="minorHAnsi" w:cstheme="minorBidi"/>
                <w:noProof/>
                <w:color w:val="auto"/>
                <w:kern w:val="2"/>
                <w:szCs w:val="24"/>
                <w:lang w:val="nl-BE" w:eastAsia="nl-BE"/>
                <w14:ligatures w14:val="standardContextual"/>
              </w:rPr>
              <w:tab/>
            </w:r>
            <w:r w:rsidR="00F91F62" w:rsidRPr="00D43B8C">
              <w:rPr>
                <w:rStyle w:val="Lienhypertexte"/>
                <w:noProof/>
              </w:rPr>
              <w:t>ANNEXES</w:t>
            </w:r>
            <w:r w:rsidR="00F91F62">
              <w:rPr>
                <w:noProof/>
                <w:webHidden/>
              </w:rPr>
              <w:tab/>
            </w:r>
            <w:r w:rsidR="00F91F62">
              <w:rPr>
                <w:noProof/>
                <w:webHidden/>
              </w:rPr>
              <w:fldChar w:fldCharType="begin"/>
            </w:r>
            <w:r w:rsidR="00F91F62">
              <w:rPr>
                <w:noProof/>
                <w:webHidden/>
              </w:rPr>
              <w:instrText xml:space="preserve"> PAGEREF _Toc208274610 \h </w:instrText>
            </w:r>
            <w:r w:rsidR="00F91F62">
              <w:rPr>
                <w:noProof/>
                <w:webHidden/>
              </w:rPr>
            </w:r>
            <w:r w:rsidR="00F91F62">
              <w:rPr>
                <w:noProof/>
                <w:webHidden/>
              </w:rPr>
              <w:fldChar w:fldCharType="separate"/>
            </w:r>
            <w:r w:rsidR="001C3F64">
              <w:rPr>
                <w:noProof/>
                <w:webHidden/>
              </w:rPr>
              <w:t>14</w:t>
            </w:r>
            <w:r w:rsidR="00F91F62">
              <w:rPr>
                <w:noProof/>
                <w:webHidden/>
              </w:rPr>
              <w:fldChar w:fldCharType="end"/>
            </w:r>
          </w:hyperlink>
        </w:p>
        <w:p w14:paraId="064CF469" w14:textId="2445B499" w:rsidR="00866167" w:rsidRPr="00AB1DDE" w:rsidRDefault="00866167" w:rsidP="00866167">
          <w:pPr>
            <w:tabs>
              <w:tab w:val="left" w:pos="0"/>
            </w:tabs>
            <w:spacing w:line="276" w:lineRule="auto"/>
            <w:rPr>
              <w:rFonts w:ascii="Arial" w:hAnsi="Arial" w:cs="Arial"/>
              <w:sz w:val="22"/>
            </w:rPr>
          </w:pPr>
          <w:r w:rsidRPr="00AB1DDE">
            <w:rPr>
              <w:rFonts w:ascii="Arial" w:hAnsi="Arial" w:cs="Arial"/>
              <w:b/>
              <w:bCs/>
              <w:noProof/>
              <w:sz w:val="22"/>
            </w:rPr>
            <w:fldChar w:fldCharType="end"/>
          </w:r>
        </w:p>
      </w:sdtContent>
    </w:sdt>
    <w:p w14:paraId="51491318" w14:textId="77777777" w:rsidR="00866167" w:rsidRPr="00AB1DDE" w:rsidRDefault="00866167" w:rsidP="00866167">
      <w:pPr>
        <w:pStyle w:val="Titre1"/>
        <w:numPr>
          <w:ilvl w:val="0"/>
          <w:numId w:val="0"/>
        </w:numPr>
        <w:ind w:left="567"/>
      </w:pPr>
    </w:p>
    <w:p w14:paraId="7B6E6D56" w14:textId="77777777" w:rsidR="00866167" w:rsidRPr="00AB1DDE" w:rsidRDefault="00866167" w:rsidP="00866167"/>
    <w:p w14:paraId="5665727A" w14:textId="77777777" w:rsidR="00866167" w:rsidRPr="00AB1DDE" w:rsidRDefault="00866167" w:rsidP="00866167"/>
    <w:p w14:paraId="0CE5A471" w14:textId="77777777" w:rsidR="00866167" w:rsidRPr="00AB1DDE" w:rsidRDefault="00866167" w:rsidP="00866167"/>
    <w:p w14:paraId="60E228AA" w14:textId="77777777" w:rsidR="00866167" w:rsidRPr="00AB1DDE" w:rsidRDefault="00866167" w:rsidP="00866167"/>
    <w:p w14:paraId="5F3EE2A3" w14:textId="77777777" w:rsidR="00866167" w:rsidRPr="00AB1DDE" w:rsidRDefault="00866167" w:rsidP="00866167"/>
    <w:p w14:paraId="0A89821A" w14:textId="77777777" w:rsidR="00866167" w:rsidRPr="00AB1DDE" w:rsidRDefault="00866167" w:rsidP="00866167">
      <w:pPr>
        <w:pStyle w:val="Titre1"/>
      </w:pPr>
      <w:bookmarkStart w:id="1" w:name="_Toc208274586"/>
      <w:r w:rsidRPr="00AB1DDE">
        <w:lastRenderedPageBreak/>
        <w:t>Contexte et justification :</w:t>
      </w:r>
      <w:bookmarkEnd w:id="1"/>
    </w:p>
    <w:p w14:paraId="5850CEB9"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Dans le cadre du document de Stratégie Nationale de Développement à l’horizon 2030 (SND30) le Cameroun s’est fixé pour objectif de porter la capacité de production de l’électricité de 1460 MW en 2020 à 5000 MW d’ici 2030. Le développement des énergies renouvelables, notamment la petite hydroélectricité, constitue un maillon essentiel de cette politique d’amélioration de cette offre énergétique.</w:t>
      </w:r>
    </w:p>
    <w:p w14:paraId="2F1780A6"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En effet, le Cameroun dispose du troisième potentiel hydroélectrique d'Afrique (23 GW) ; dont moins de 03% cependant, ce potentiel n'est pas encore suffisamment valorisé. Il offre, cependant sur tout le territoire la possibilité d'une énergie de qualité, non polluante, renouvelable et moins chère par rapport au bois-énergie (plus de 70% de la consommation totale d'énergie du pays).</w:t>
      </w:r>
    </w:p>
    <w:p w14:paraId="33AF3A4B"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Aussi, il est à noter que le Cameroun a pris des engagements lors du sommet de la COP 21 à Paris en 2015, notamment l'atteinte d'un taux de 25% d'énergies renouvelables dans le mix électrique en 2035. Cela représente pour la petite hydroélectricité 660 MW de puissance électrique à produire.</w:t>
      </w:r>
    </w:p>
    <w:p w14:paraId="645C2EDA"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Avec un taux d'accès à l'électricité estimé à 70% soit 90% en milieu urbain et 26% en milieu rural, pour un taux de desserte de 28%, le Cameroun fait face à des défis majeurs pour son alimentation en électricité dans les campagnes. Le pays compte près de 14 000 localités, dont moins de 4 000 électrifiées. Pourtant plus de 70% des communes qui hébergent ces localités sont traversées par des cours d'eau dont le potentiel ne demande qu'à être développé.</w:t>
      </w:r>
    </w:p>
    <w:p w14:paraId="3F7E58B5"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Selon la loi de 2011 sur le secteur de l'électricité, l'électrification rurale se fait soit par extension du réseau électrique existant, soit par production décentralisée. La production décentralisée se faisant essentiellement par l'exploitation des énergies renouvelables ; la mobilisation du potentiel de petite hydroélectricité offert par notre territoire est un atout certain pour améliorer l'accès à l'électricité notamment dans les zones éloignées du réseau.</w:t>
      </w:r>
    </w:p>
    <w:p w14:paraId="6D1DE6BA"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Avec la mise en service en 2022 de la petite centrale hydroélectrique de Mbakaou Carrière dans la Région de l'Adamaoua d'une capacité de 1,4 MW, qui a permis d'alimenter les réseaux électriques de Tibati et Mbakaou en énergie non polluante et d’arrêter les deux centrales thermiques desdites localités, le Cameroun envisage de poursuivre des initiatives similaires sur l’ensemble du territoire où la ressource hydraulique est utilisable. Dans cette perspective, le Premier Ministre, Chef du Gouvernement, a prescrit la mise en œuvre d'un programme de développement de 50 petites centrales hydroélectriques.</w:t>
      </w:r>
    </w:p>
    <w:p w14:paraId="2F2958A5"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En outre, En date du 26 Avril 2016, le Ministère de l’Eau et de l’Énergie a signé avec l’Organisation des Nations Unies pour le Développement Industriel (ONUDI), un Protocole d’Entente relatif à la mise en œuvre du projet « promouvoir la biomasse intégrée et la petite hydroélectricité pour des usages productifs au Cameroun », à travers deux volets : biomasse et mini hydroélectricité.</w:t>
      </w:r>
    </w:p>
    <w:p w14:paraId="603A7B25"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S’agissant du volet mini hydroélectricité, Il est prévu le développement de deux sites : Manjo (4.6 MW) et Mouankeu (3.6 MW), actuellement les études sont achevées et l’ONUDI a rétrocédé lesdites études au MINEE pour suite de la procédure.</w:t>
      </w:r>
    </w:p>
    <w:p w14:paraId="3E93260A"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 xml:space="preserve">Aussi, le Gouvernement représenté par le MINEE, a désigné l’ARSEL, en vertu des dispositions des articles 55 de la Loi de 2011 régissant le secteur de l’électricité et 16 du Décret de 2012 pour sélectionner des partenaires techniques nationaux ou internationaux à l’effet de </w:t>
      </w:r>
      <w:r w:rsidRPr="00AB1DDE">
        <w:rPr>
          <w:rFonts w:ascii="Arial" w:hAnsi="Arial" w:cs="Arial"/>
          <w:sz w:val="22"/>
        </w:rPr>
        <w:lastRenderedPageBreak/>
        <w:t>développer des mini-centrales hydroélectriques en mode « Build, Own, Operate and Transfer » (BOOT) sur la base d’un Partenariat Public-Privé.</w:t>
      </w:r>
    </w:p>
    <w:p w14:paraId="2E27212E" w14:textId="28548A80"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noProof/>
          <w:sz w:val="22"/>
        </w:rPr>
        <w:drawing>
          <wp:anchor distT="0" distB="0" distL="114300" distR="114300" simplePos="0" relativeHeight="251659264" behindDoc="0" locked="0" layoutInCell="1" allowOverlap="0" wp14:anchorId="4607D76C" wp14:editId="35E02C64">
            <wp:simplePos x="0" y="0"/>
            <wp:positionH relativeFrom="page">
              <wp:posOffset>3754872</wp:posOffset>
            </wp:positionH>
            <wp:positionV relativeFrom="page">
              <wp:posOffset>10043929</wp:posOffset>
            </wp:positionV>
            <wp:extent cx="4574" cy="4574"/>
            <wp:effectExtent l="0" t="0" r="0" b="0"/>
            <wp:wrapTopAndBottom/>
            <wp:docPr id="8816" name="Picture 8816"/>
            <wp:cNvGraphicFramePr/>
            <a:graphic xmlns:a="http://schemas.openxmlformats.org/drawingml/2006/main">
              <a:graphicData uri="http://schemas.openxmlformats.org/drawingml/2006/picture">
                <pic:pic xmlns:pic="http://schemas.openxmlformats.org/drawingml/2006/picture">
                  <pic:nvPicPr>
                    <pic:cNvPr id="8816" name="Picture 8816"/>
                    <pic:cNvPicPr/>
                  </pic:nvPicPr>
                  <pic:blipFill>
                    <a:blip r:embed="rId13"/>
                    <a:stretch>
                      <a:fillRect/>
                    </a:stretch>
                  </pic:blipFill>
                  <pic:spPr>
                    <a:xfrm>
                      <a:off x="0" y="0"/>
                      <a:ext cx="4574" cy="4574"/>
                    </a:xfrm>
                    <a:prstGeom prst="rect">
                      <a:avLst/>
                    </a:prstGeom>
                  </pic:spPr>
                </pic:pic>
              </a:graphicData>
            </a:graphic>
          </wp:anchor>
        </w:drawing>
      </w:r>
      <w:r w:rsidRPr="00AB1DDE">
        <w:rPr>
          <w:rFonts w:ascii="Arial" w:hAnsi="Arial" w:cs="Arial"/>
          <w:sz w:val="22"/>
        </w:rPr>
        <w:t xml:space="preserve">Au terme du processus de sélection du Partenaire par l’Agence qui communiquera au MINEE les résultats en vue de la signature par le MINEE pour le compte de l’Etat avec le partenaire ainsi sélectionné, un Accord Cadre de Développement du projet dans lequel le Partenaire s'engagera entre autres à financer la construction et l'exploitation de la petite centrale hydroélectrique de </w:t>
      </w:r>
      <w:r>
        <w:rPr>
          <w:rFonts w:ascii="Arial" w:hAnsi="Arial" w:cs="Arial"/>
          <w:sz w:val="22"/>
        </w:rPr>
        <w:t>Bafang</w:t>
      </w:r>
      <w:r w:rsidRPr="00AB1DDE">
        <w:rPr>
          <w:rFonts w:ascii="Arial" w:hAnsi="Arial" w:cs="Arial"/>
          <w:sz w:val="22"/>
        </w:rPr>
        <w:t>. Le Partenaire s'engagera également à créer une société de droit camerounais. Cette société aura le statut de producteur indépendant de l'électricité conformément à la règlementation en vigueur au Cameroun.</w:t>
      </w:r>
    </w:p>
    <w:p w14:paraId="2E30A97E" w14:textId="77777777" w:rsidR="00866167" w:rsidRPr="00AB1DDE" w:rsidRDefault="00866167" w:rsidP="00866167">
      <w:pPr>
        <w:tabs>
          <w:tab w:val="left" w:pos="0"/>
        </w:tabs>
        <w:spacing w:line="276" w:lineRule="auto"/>
        <w:ind w:left="0" w:firstLine="567"/>
        <w:rPr>
          <w:rStyle w:val="fontstyle01"/>
          <w:rFonts w:ascii="Arial" w:hAnsi="Arial" w:cs="Arial"/>
          <w:sz w:val="22"/>
          <w:szCs w:val="22"/>
        </w:rPr>
      </w:pPr>
      <w:r w:rsidRPr="00AB1DDE">
        <w:rPr>
          <w:rStyle w:val="fontstyle01"/>
          <w:rFonts w:ascii="Arial" w:hAnsi="Arial" w:cs="Arial"/>
          <w:sz w:val="22"/>
          <w:szCs w:val="22"/>
        </w:rPr>
        <w:t>Il est spécifié dans ce qui suit, que </w:t>
      </w:r>
      <w:r w:rsidRPr="00AB1DDE">
        <w:rPr>
          <w:rStyle w:val="fontstyle01"/>
          <w:rFonts w:ascii="Arial" w:hAnsi="Arial" w:cs="Arial"/>
          <w:noProof/>
          <w:sz w:val="22"/>
          <w:szCs w:val="22"/>
        </w:rPr>
        <w:t>:</w:t>
      </w:r>
    </w:p>
    <w:p w14:paraId="1BE32111" w14:textId="77777777" w:rsidR="00866167" w:rsidRPr="00AB1DDE" w:rsidRDefault="00866167" w:rsidP="00866167">
      <w:pPr>
        <w:pStyle w:val="Paragraphedeliste"/>
        <w:numPr>
          <w:ilvl w:val="0"/>
          <w:numId w:val="15"/>
        </w:numPr>
        <w:tabs>
          <w:tab w:val="left" w:pos="0"/>
        </w:tabs>
        <w:spacing w:line="276" w:lineRule="auto"/>
        <w:ind w:left="1276" w:right="173"/>
        <w:rPr>
          <w:rStyle w:val="fontstyle01"/>
          <w:rFonts w:ascii="Arial" w:hAnsi="Arial" w:cs="Arial"/>
          <w:sz w:val="22"/>
          <w:szCs w:val="22"/>
        </w:rPr>
      </w:pPr>
      <w:r w:rsidRPr="00AB1DDE">
        <w:rPr>
          <w:rStyle w:val="fontstyle01"/>
          <w:rFonts w:ascii="Arial" w:hAnsi="Arial" w:cs="Arial"/>
          <w:sz w:val="22"/>
          <w:szCs w:val="22"/>
        </w:rPr>
        <w:t>L'Autorité Concédante est le « Ministre de l'Eau et l'Energie »,</w:t>
      </w:r>
    </w:p>
    <w:p w14:paraId="737837EE" w14:textId="77777777" w:rsidR="00866167" w:rsidRPr="00AB1DDE" w:rsidRDefault="00866167" w:rsidP="00866167">
      <w:pPr>
        <w:pStyle w:val="Paragraphedeliste"/>
        <w:numPr>
          <w:ilvl w:val="0"/>
          <w:numId w:val="15"/>
        </w:numPr>
        <w:tabs>
          <w:tab w:val="left" w:pos="0"/>
        </w:tabs>
        <w:spacing w:line="276" w:lineRule="auto"/>
        <w:ind w:left="1276" w:right="173"/>
        <w:rPr>
          <w:rStyle w:val="fontstyle01"/>
          <w:rFonts w:ascii="Arial" w:hAnsi="Arial" w:cs="Arial"/>
          <w:sz w:val="22"/>
          <w:szCs w:val="22"/>
        </w:rPr>
      </w:pPr>
      <w:r w:rsidRPr="00AB1DDE">
        <w:rPr>
          <w:rStyle w:val="fontstyle01"/>
          <w:rFonts w:ascii="Arial" w:hAnsi="Arial" w:cs="Arial"/>
          <w:sz w:val="22"/>
          <w:szCs w:val="22"/>
        </w:rPr>
        <w:t>Le Partenaire désigné est le Candidat qui sera retenu à l'issue de la procédure d'Appel d'Offres International Restreint.</w:t>
      </w:r>
    </w:p>
    <w:p w14:paraId="66068C7C" w14:textId="77777777" w:rsidR="00866167" w:rsidRPr="00AB1DDE" w:rsidRDefault="00866167" w:rsidP="00866167">
      <w:pPr>
        <w:pStyle w:val="Titre1"/>
      </w:pPr>
      <w:bookmarkStart w:id="2" w:name="_Toc208274587"/>
      <w:r w:rsidRPr="00AB1DDE">
        <w:t>Consistance du projet :</w:t>
      </w:r>
      <w:bookmarkEnd w:id="2"/>
    </w:p>
    <w:p w14:paraId="244867F6" w14:textId="175307E9" w:rsidR="00866167" w:rsidRPr="00AB1DDE" w:rsidRDefault="00866167" w:rsidP="00866167">
      <w:pPr>
        <w:tabs>
          <w:tab w:val="left" w:pos="0"/>
        </w:tabs>
        <w:spacing w:line="276" w:lineRule="auto"/>
        <w:ind w:left="0" w:firstLine="567"/>
        <w:rPr>
          <w:rFonts w:ascii="Arial" w:hAnsi="Arial" w:cs="Arial"/>
          <w:color w:val="auto"/>
          <w:sz w:val="22"/>
        </w:rPr>
      </w:pPr>
      <w:r w:rsidRPr="00AB1DDE">
        <w:rPr>
          <w:rFonts w:ascii="Arial" w:hAnsi="Arial" w:cs="Arial"/>
          <w:color w:val="auto"/>
          <w:sz w:val="22"/>
        </w:rPr>
        <w:t xml:space="preserve">Le projet de la mini-Centrale hydroélectrique de </w:t>
      </w:r>
      <w:r w:rsidRPr="00866167">
        <w:rPr>
          <w:rFonts w:ascii="Trebuchet MS" w:hAnsi="Trebuchet MS"/>
          <w:bCs/>
          <w:szCs w:val="24"/>
        </w:rPr>
        <w:t>Bafang (3.4 MW)</w:t>
      </w:r>
      <w:r w:rsidRPr="00764174">
        <w:rPr>
          <w:rFonts w:ascii="Trebuchet MS" w:hAnsi="Trebuchet MS"/>
          <w:b/>
          <w:color w:val="auto"/>
          <w:szCs w:val="24"/>
        </w:rPr>
        <w:t xml:space="preserve"> </w:t>
      </w:r>
      <w:r w:rsidRPr="00AB1DDE">
        <w:rPr>
          <w:rFonts w:ascii="Arial" w:hAnsi="Arial" w:cs="Arial"/>
          <w:color w:val="auto"/>
          <w:sz w:val="22"/>
        </w:rPr>
        <w:t xml:space="preserve">est </w:t>
      </w:r>
      <w:bookmarkStart w:id="3" w:name="_Hlk167445388"/>
      <w:r w:rsidRPr="00AB1DDE">
        <w:rPr>
          <w:rFonts w:ascii="Arial" w:hAnsi="Arial" w:cs="Arial"/>
          <w:color w:val="auto"/>
          <w:sz w:val="22"/>
        </w:rPr>
        <w:t>structuré ainsi qu’il suit :</w:t>
      </w:r>
    </w:p>
    <w:p w14:paraId="08C905F6" w14:textId="77777777" w:rsidR="00866167" w:rsidRPr="00AB1DDE" w:rsidRDefault="00866167" w:rsidP="00866167">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1 : génie civil ;</w:t>
      </w:r>
    </w:p>
    <w:p w14:paraId="22F66DAF" w14:textId="77777777" w:rsidR="00866167" w:rsidRPr="00AB1DDE" w:rsidRDefault="00866167" w:rsidP="00866167">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2 : électrotechnique ;</w:t>
      </w:r>
    </w:p>
    <w:p w14:paraId="62DA98B5" w14:textId="77777777" w:rsidR="00866167" w:rsidRPr="00AB1DDE" w:rsidRDefault="00866167" w:rsidP="00866167">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3 : ligne d’évacuation de l’énergie ;</w:t>
      </w:r>
    </w:p>
    <w:p w14:paraId="77213230" w14:textId="77777777" w:rsidR="00866167" w:rsidRPr="00AB1DDE" w:rsidRDefault="00866167" w:rsidP="00866167">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4 : construction d'une voie d’accès ;</w:t>
      </w:r>
    </w:p>
    <w:p w14:paraId="4F8F64DB" w14:textId="77777777" w:rsidR="00866167" w:rsidRPr="00AB1DDE" w:rsidRDefault="00866167" w:rsidP="00866167">
      <w:pPr>
        <w:pStyle w:val="Paragraphedeliste"/>
        <w:numPr>
          <w:ilvl w:val="0"/>
          <w:numId w:val="4"/>
        </w:numPr>
        <w:tabs>
          <w:tab w:val="left" w:pos="0"/>
          <w:tab w:val="center" w:pos="577"/>
          <w:tab w:val="center" w:pos="3227"/>
        </w:tabs>
        <w:spacing w:after="41" w:line="276" w:lineRule="auto"/>
        <w:ind w:left="1276" w:hanging="360"/>
        <w:rPr>
          <w:rFonts w:ascii="Arial" w:hAnsi="Arial" w:cs="Arial"/>
          <w:color w:val="auto"/>
          <w:sz w:val="22"/>
        </w:rPr>
      </w:pPr>
      <w:r w:rsidRPr="00AB1DDE">
        <w:rPr>
          <w:rFonts w:ascii="Arial" w:hAnsi="Arial" w:cs="Arial"/>
          <w:color w:val="auto"/>
          <w:sz w:val="22"/>
        </w:rPr>
        <w:t>Composante 5 : gestion environnementale et sociale.</w:t>
      </w:r>
    </w:p>
    <w:bookmarkEnd w:id="3"/>
    <w:p w14:paraId="4B1D047E" w14:textId="77777777" w:rsidR="00866167" w:rsidRPr="00AB1DDE" w:rsidRDefault="00866167" w:rsidP="00866167">
      <w:pPr>
        <w:pStyle w:val="Paragraphedeliste"/>
        <w:tabs>
          <w:tab w:val="left" w:pos="0"/>
        </w:tabs>
        <w:spacing w:line="276" w:lineRule="auto"/>
        <w:ind w:left="0" w:right="14" w:firstLine="0"/>
        <w:rPr>
          <w:rFonts w:ascii="Arial" w:hAnsi="Arial" w:cs="Arial"/>
          <w:sz w:val="22"/>
        </w:rPr>
      </w:pPr>
    </w:p>
    <w:p w14:paraId="334234EF" w14:textId="1B5B1CC0" w:rsidR="00866167" w:rsidRPr="00AB1DDE" w:rsidRDefault="00866167" w:rsidP="00866167">
      <w:pPr>
        <w:pStyle w:val="Titre1"/>
      </w:pPr>
      <w:bookmarkStart w:id="4" w:name="_Toc208274588"/>
      <w:r w:rsidRPr="00AB1DDE">
        <w:t xml:space="preserve">Description des différentes phases du processus de </w:t>
      </w:r>
      <w:r w:rsidR="00936624" w:rsidRPr="00AB1DDE">
        <w:t>préqualification</w:t>
      </w:r>
      <w:r w:rsidRPr="00AB1DDE">
        <w:rPr>
          <w:u w:val="none"/>
        </w:rPr>
        <w:t> :</w:t>
      </w:r>
      <w:bookmarkEnd w:id="4"/>
    </w:p>
    <w:p w14:paraId="0DF58287" w14:textId="3CE09E0B"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 xml:space="preserve">Le processus de </w:t>
      </w:r>
      <w:r w:rsidR="00936624" w:rsidRPr="00AB1DDE">
        <w:rPr>
          <w:rFonts w:ascii="Arial" w:hAnsi="Arial" w:cs="Arial"/>
          <w:sz w:val="22"/>
        </w:rPr>
        <w:t>préqualification</w:t>
      </w:r>
      <w:r w:rsidRPr="00AB1DDE">
        <w:rPr>
          <w:rFonts w:ascii="Arial" w:hAnsi="Arial" w:cs="Arial"/>
          <w:sz w:val="22"/>
        </w:rPr>
        <w:t xml:space="preserve"> est organisé par étape comme suit :</w:t>
      </w:r>
    </w:p>
    <w:p w14:paraId="1E9D3662" w14:textId="667B717E" w:rsidR="00866167" w:rsidRPr="00AB1DDE" w:rsidRDefault="00866167" w:rsidP="00866167">
      <w:pPr>
        <w:pStyle w:val="Paragraphedeliste"/>
        <w:numPr>
          <w:ilvl w:val="0"/>
          <w:numId w:val="24"/>
        </w:numPr>
        <w:tabs>
          <w:tab w:val="left" w:pos="0"/>
        </w:tabs>
        <w:spacing w:line="276" w:lineRule="auto"/>
        <w:rPr>
          <w:rFonts w:ascii="Arial" w:hAnsi="Arial" w:cs="Arial"/>
          <w:sz w:val="22"/>
        </w:rPr>
      </w:pPr>
      <w:r w:rsidRPr="00AB1DDE">
        <w:rPr>
          <w:rFonts w:ascii="Arial" w:hAnsi="Arial" w:cs="Arial"/>
          <w:sz w:val="22"/>
        </w:rPr>
        <w:t>un Avis à Manifestation d'Intérêt pour le Projet est inséré dans le quotidien « Cameroon Tribune » (éditions du</w:t>
      </w:r>
      <w:r w:rsidR="00CD12CD">
        <w:rPr>
          <w:rFonts w:ascii="Arial" w:hAnsi="Arial" w:cs="Arial"/>
          <w:sz w:val="22"/>
        </w:rPr>
        <w:t xml:space="preserve"> 1</w:t>
      </w:r>
      <w:r w:rsidR="00CD12CD" w:rsidRPr="00CD12CD">
        <w:rPr>
          <w:rFonts w:ascii="Arial" w:hAnsi="Arial" w:cs="Arial"/>
          <w:sz w:val="22"/>
          <w:vertAlign w:val="superscript"/>
        </w:rPr>
        <w:t>er</w:t>
      </w:r>
      <w:r w:rsidR="00CD12CD">
        <w:rPr>
          <w:rFonts w:ascii="Arial" w:hAnsi="Arial" w:cs="Arial"/>
          <w:sz w:val="22"/>
        </w:rPr>
        <w:t xml:space="preserve"> septembre 2025</w:t>
      </w:r>
      <w:r w:rsidRPr="00AB1DDE">
        <w:rPr>
          <w:rFonts w:ascii="Arial" w:hAnsi="Arial" w:cs="Arial"/>
          <w:sz w:val="22"/>
        </w:rPr>
        <w:t>) et sur les Sites Internet du Ministère de l'Eau et de l'Energie (</w:t>
      </w:r>
      <w:hyperlink r:id="rId14" w:history="1">
        <w:r w:rsidRPr="00AB1DDE">
          <w:t>www.minee.cm</w:t>
        </w:r>
      </w:hyperlink>
      <w:r w:rsidRPr="00AB1DDE">
        <w:rPr>
          <w:rFonts w:ascii="Arial" w:hAnsi="Arial" w:cs="Arial"/>
          <w:sz w:val="22"/>
        </w:rPr>
        <w:t>) et de l’ARSEL (</w:t>
      </w:r>
      <w:r w:rsidRPr="00AB1DDE">
        <w:t>www.arsel-cm.org</w:t>
      </w:r>
      <w:r w:rsidRPr="00AB1DDE">
        <w:rPr>
          <w:rFonts w:ascii="Arial" w:hAnsi="Arial" w:cs="Arial"/>
          <w:sz w:val="22"/>
        </w:rPr>
        <w:t>);</w:t>
      </w:r>
    </w:p>
    <w:p w14:paraId="103C1011" w14:textId="17359923" w:rsidR="00866167" w:rsidRPr="00AB1DDE" w:rsidRDefault="00866167" w:rsidP="00866167">
      <w:pPr>
        <w:pStyle w:val="Paragraphedeliste"/>
        <w:numPr>
          <w:ilvl w:val="0"/>
          <w:numId w:val="24"/>
        </w:numPr>
        <w:tabs>
          <w:tab w:val="left" w:pos="0"/>
        </w:tabs>
        <w:spacing w:line="276" w:lineRule="auto"/>
        <w:rPr>
          <w:rFonts w:ascii="Arial" w:hAnsi="Arial" w:cs="Arial"/>
          <w:sz w:val="22"/>
        </w:rPr>
      </w:pPr>
      <w:r w:rsidRPr="00AB1DDE">
        <w:rPr>
          <w:rFonts w:ascii="Arial" w:hAnsi="Arial" w:cs="Arial"/>
          <w:sz w:val="22"/>
        </w:rPr>
        <w:t xml:space="preserve">transmission du présent Dossier de </w:t>
      </w:r>
      <w:r w:rsidR="00CD12CD" w:rsidRPr="00AB1DDE">
        <w:rPr>
          <w:rFonts w:ascii="Arial" w:hAnsi="Arial" w:cs="Arial"/>
          <w:sz w:val="22"/>
        </w:rPr>
        <w:t>Préqualification</w:t>
      </w:r>
      <w:r w:rsidRPr="00AB1DDE">
        <w:rPr>
          <w:rFonts w:ascii="Arial" w:hAnsi="Arial" w:cs="Arial"/>
          <w:sz w:val="22"/>
        </w:rPr>
        <w:t xml:space="preserve"> à toute personne (soumissionnaire) qui aura manifesté son intérêt au projet à la suite de la publication de l’Avis sus évoqué ;</w:t>
      </w:r>
    </w:p>
    <w:p w14:paraId="6B411412" w14:textId="77777777" w:rsidR="00866167" w:rsidRPr="00AB1DDE" w:rsidRDefault="00866167" w:rsidP="00866167">
      <w:pPr>
        <w:pStyle w:val="Paragraphedeliste"/>
        <w:numPr>
          <w:ilvl w:val="0"/>
          <w:numId w:val="24"/>
        </w:numPr>
        <w:tabs>
          <w:tab w:val="left" w:pos="0"/>
        </w:tabs>
        <w:spacing w:line="276" w:lineRule="auto"/>
        <w:rPr>
          <w:rFonts w:ascii="Arial" w:hAnsi="Arial" w:cs="Arial"/>
          <w:sz w:val="22"/>
        </w:rPr>
      </w:pPr>
      <w:r w:rsidRPr="00AB1DDE">
        <w:rPr>
          <w:rFonts w:ascii="Arial" w:hAnsi="Arial" w:cs="Arial"/>
          <w:sz w:val="22"/>
        </w:rPr>
        <w:t>les Candidats pré-qualifiés à l'issue de l'analyse des offres seront invités à soumettre une offre dans le cadre d'un Appel d'Offres International Restreint.</w:t>
      </w:r>
    </w:p>
    <w:p w14:paraId="3AABE3B6" w14:textId="77777777" w:rsidR="00866167" w:rsidRPr="00AB1DDE" w:rsidRDefault="00866167" w:rsidP="00866167">
      <w:pPr>
        <w:pStyle w:val="Paragraphedeliste"/>
        <w:numPr>
          <w:ilvl w:val="0"/>
          <w:numId w:val="24"/>
        </w:numPr>
        <w:tabs>
          <w:tab w:val="left" w:pos="0"/>
        </w:tabs>
        <w:spacing w:line="276" w:lineRule="auto"/>
        <w:rPr>
          <w:rFonts w:ascii="Arial" w:hAnsi="Arial" w:cs="Arial"/>
          <w:sz w:val="22"/>
        </w:rPr>
      </w:pPr>
      <w:r w:rsidRPr="00AB1DDE">
        <w:rPr>
          <w:rFonts w:ascii="Arial" w:hAnsi="Arial" w:cs="Arial"/>
          <w:sz w:val="22"/>
        </w:rPr>
        <w:t>l'Autorité Concédante se réserve le droit d'interrompre ou d'abandonner la Demande de propositions à tout moment et de manière discrétionnaire, sans que cela ouvre droit à une quelconque indemnisation des Candidats.</w:t>
      </w:r>
    </w:p>
    <w:p w14:paraId="6F4B899E" w14:textId="3CE30F07" w:rsidR="00866167" w:rsidRPr="00AB1DDE" w:rsidRDefault="00866167" w:rsidP="00866167">
      <w:pPr>
        <w:pStyle w:val="Titre1"/>
      </w:pPr>
      <w:bookmarkStart w:id="5" w:name="_Toc208274589"/>
      <w:r w:rsidRPr="00AB1DDE">
        <w:t xml:space="preserve">Processus de </w:t>
      </w:r>
      <w:r w:rsidR="006277D8" w:rsidRPr="00AB1DDE">
        <w:t>Préqualification</w:t>
      </w:r>
      <w:r w:rsidRPr="00AB1DDE">
        <w:t> :</w:t>
      </w:r>
      <w:bookmarkEnd w:id="5"/>
    </w:p>
    <w:p w14:paraId="3FEB5DB2" w14:textId="77777777" w:rsidR="00866167" w:rsidRPr="00AB1DDE" w:rsidRDefault="00866167" w:rsidP="00866167">
      <w:pPr>
        <w:pStyle w:val="Titre2"/>
        <w:rPr>
          <w:lang w:val="fr-FR"/>
        </w:rPr>
      </w:pPr>
      <w:bookmarkStart w:id="6" w:name="_Toc208274590"/>
      <w:r w:rsidRPr="00AB1DDE">
        <w:rPr>
          <w:lang w:val="fr-FR"/>
        </w:rPr>
        <w:t>Candidats — Groupements</w:t>
      </w:r>
      <w:bookmarkEnd w:id="6"/>
    </w:p>
    <w:p w14:paraId="437653B3"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Un Candidat, sous réserve de répondre aux Critères d’évaluation, peut prendre la forme d'entreprise, de société ou de toute autre personne morale.</w:t>
      </w:r>
    </w:p>
    <w:p w14:paraId="2D75D24B" w14:textId="45E806C5"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lastRenderedPageBreak/>
        <w:t xml:space="preserve">Un Candidat peut aussi prendre la forme d'un Groupement. Tout Groupement doit désigner un Chef de File afin de le représenter et lier irrévocablement tous ses membres relativement à toutes les étapes de la </w:t>
      </w:r>
      <w:r w:rsidR="009A340D" w:rsidRPr="00AB1DDE">
        <w:rPr>
          <w:rFonts w:ascii="Arial" w:hAnsi="Arial" w:cs="Arial"/>
          <w:sz w:val="22"/>
        </w:rPr>
        <w:t>Préqualification</w:t>
      </w:r>
      <w:r w:rsidRPr="00AB1DDE">
        <w:rPr>
          <w:rFonts w:ascii="Arial" w:hAnsi="Arial" w:cs="Arial"/>
          <w:sz w:val="22"/>
        </w:rPr>
        <w:t xml:space="preserve"> et de la Demande de propositions et ce y compris la soumission du Dossier de Candidature de la part du Groupement. Le "Chef de File" devra disposer de pouvoirs suffisants pour engager valablement tous les membres du Groupement qu'il représente.</w:t>
      </w:r>
    </w:p>
    <w:p w14:paraId="1C11600A"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Toute restructuration d'un Candidat ou des membres d'un Groupement devra être portée à la connaissance de l'Autorité Concédante, pour non objection.</w:t>
      </w:r>
    </w:p>
    <w:p w14:paraId="619E1C79"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Les candidatures relevant des entreprises locales catégorisées du sous-secteur d'activité « Autres infrastructures » dans le domaine d'intervention de l'énergie électrique seront privilégiées ainsi que celles des communes territorialement compétentes associées à des partenaires techniques.</w:t>
      </w:r>
    </w:p>
    <w:p w14:paraId="09B73AAE" w14:textId="77777777" w:rsidR="00866167" w:rsidRPr="00AB1DDE" w:rsidRDefault="00866167" w:rsidP="00866167">
      <w:pPr>
        <w:pStyle w:val="Titre2"/>
        <w:rPr>
          <w:lang w:val="fr-FR"/>
        </w:rPr>
      </w:pPr>
      <w:bookmarkStart w:id="7" w:name="_Toc208274591"/>
      <w:r w:rsidRPr="00AB1DDE">
        <w:rPr>
          <w:lang w:val="fr-FR"/>
        </w:rPr>
        <w:t>Représentant du Candidat</w:t>
      </w:r>
      <w:bookmarkEnd w:id="7"/>
    </w:p>
    <w:p w14:paraId="5552EE31"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Tout Candidat, qu'il s'agisse d'une personne morale unique ou d'un Groupement, doit désigner au plus tard lors de la soumission de son Dossier de Candidature un représentant, personne physique disposant des pouvoirs suffisants pour engager valablement le Candidat, à l'égard de toute correspondance avec l'Autorité Concédante.</w:t>
      </w:r>
    </w:p>
    <w:p w14:paraId="6988A47E"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Toute correspondance adressée au Représentant du Candidat par l'Autorité Concédante par courrier, télécopie ou par voie électronique, sera réputée reçue par le Candidat à la date où ce courrier, cette télécopie ou ce courrier électronique sera reçu par son Représentant avec accusé de réception. Toute modification de l'identité et/ou des informations relatives au Représentant d'un Candidat devra être portée à la connaissance de l'Autorité Concédante par écrit aux adresses mentionnées dans la Fiche Technique ci-jointe (Annexe 1).</w:t>
      </w:r>
    </w:p>
    <w:p w14:paraId="3A1B55AF" w14:textId="77777777" w:rsidR="00866167" w:rsidRPr="00AB1DDE" w:rsidRDefault="00866167" w:rsidP="00866167">
      <w:pPr>
        <w:pStyle w:val="Titre2"/>
        <w:rPr>
          <w:lang w:val="fr-FR"/>
        </w:rPr>
      </w:pPr>
      <w:bookmarkStart w:id="8" w:name="_Toc208274592"/>
      <w:r w:rsidRPr="00AB1DDE">
        <w:rPr>
          <w:lang w:val="fr-FR"/>
        </w:rPr>
        <w:t>Dossier de Candidature</w:t>
      </w:r>
      <w:bookmarkEnd w:id="8"/>
    </w:p>
    <w:p w14:paraId="45B2E13B" w14:textId="77777777" w:rsidR="00866167" w:rsidRPr="00AB1DDE" w:rsidRDefault="00866167" w:rsidP="00866167">
      <w:pPr>
        <w:pStyle w:val="Titre3"/>
        <w:numPr>
          <w:ilvl w:val="2"/>
          <w:numId w:val="10"/>
        </w:numPr>
        <w:tabs>
          <w:tab w:val="left" w:pos="0"/>
        </w:tabs>
        <w:spacing w:line="276" w:lineRule="auto"/>
        <w:ind w:left="567" w:hanging="567"/>
        <w:rPr>
          <w:rFonts w:ascii="Arial" w:hAnsi="Arial" w:cs="Arial"/>
          <w:sz w:val="22"/>
        </w:rPr>
      </w:pPr>
      <w:bookmarkStart w:id="9" w:name="_Toc208274593"/>
      <w:r w:rsidRPr="00AB1DDE">
        <w:rPr>
          <w:rFonts w:ascii="Arial" w:hAnsi="Arial" w:cs="Arial"/>
          <w:sz w:val="22"/>
        </w:rPr>
        <w:t>Dossier administratif</w:t>
      </w:r>
      <w:bookmarkEnd w:id="9"/>
    </w:p>
    <w:p w14:paraId="7A777949"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Une première enveloppe portant la mention « Enveloppe A » contenant le Dossier administratif comprendra les pièces suivantes.</w:t>
      </w:r>
    </w:p>
    <w:p w14:paraId="5474D217" w14:textId="77777777" w:rsidR="00866167" w:rsidRPr="00AB1DDE" w:rsidRDefault="00866167" w:rsidP="00866167">
      <w:pPr>
        <w:tabs>
          <w:tab w:val="left" w:pos="0"/>
        </w:tabs>
        <w:spacing w:line="276" w:lineRule="auto"/>
        <w:ind w:left="0" w:firstLine="567"/>
        <w:rPr>
          <w:rFonts w:ascii="Arial" w:hAnsi="Arial" w:cs="Arial"/>
          <w:b/>
          <w:sz w:val="22"/>
        </w:rPr>
      </w:pPr>
      <w:r w:rsidRPr="00AB1DDE">
        <w:rPr>
          <w:rFonts w:ascii="Arial" w:hAnsi="Arial" w:cs="Arial"/>
          <w:b/>
          <w:sz w:val="22"/>
          <w:u w:val="single"/>
        </w:rPr>
        <w:t>Pour les entreprises nationales</w:t>
      </w:r>
      <w:r w:rsidRPr="00AB1DDE">
        <w:rPr>
          <w:rFonts w:ascii="Arial" w:hAnsi="Arial" w:cs="Arial"/>
          <w:b/>
          <w:sz w:val="22"/>
        </w:rPr>
        <w:t> :</w:t>
      </w:r>
    </w:p>
    <w:p w14:paraId="20AC9DD7" w14:textId="77777777" w:rsidR="00866167" w:rsidRPr="00AB1DDE" w:rsidRDefault="00866167" w:rsidP="00866167">
      <w:pPr>
        <w:pStyle w:val="Paragraphedeliste"/>
        <w:numPr>
          <w:ilvl w:val="0"/>
          <w:numId w:val="7"/>
        </w:numPr>
        <w:tabs>
          <w:tab w:val="left" w:pos="0"/>
        </w:tabs>
        <w:spacing w:after="45" w:line="276" w:lineRule="auto"/>
        <w:ind w:right="14" w:hanging="359"/>
        <w:rPr>
          <w:rFonts w:ascii="Arial" w:hAnsi="Arial" w:cs="Arial"/>
          <w:sz w:val="22"/>
        </w:rPr>
      </w:pPr>
      <w:r w:rsidRPr="00AB1DDE">
        <w:rPr>
          <w:rFonts w:ascii="Arial" w:hAnsi="Arial" w:cs="Arial"/>
          <w:b/>
          <w:bCs/>
          <w:color w:val="000000" w:themeColor="text1"/>
          <w:sz w:val="22"/>
        </w:rPr>
        <w:t xml:space="preserve">A1 : </w:t>
      </w:r>
      <w:bookmarkStart w:id="10" w:name="_Hlk178073535"/>
      <w:r w:rsidRPr="00AB1DDE">
        <w:rPr>
          <w:rFonts w:ascii="Arial" w:hAnsi="Arial" w:cs="Arial"/>
          <w:sz w:val="22"/>
        </w:rPr>
        <w:t>une lettre de candidature signée par le candidat suivant le modèle de l'ANNEXE 2 ci-jointe ;</w:t>
      </w:r>
      <w:bookmarkEnd w:id="10"/>
    </w:p>
    <w:p w14:paraId="193000A6" w14:textId="77777777" w:rsidR="00866167" w:rsidRPr="00AB1DDE" w:rsidRDefault="00866167" w:rsidP="00866167">
      <w:pPr>
        <w:numPr>
          <w:ilvl w:val="0"/>
          <w:numId w:val="7"/>
        </w:numPr>
        <w:tabs>
          <w:tab w:val="left" w:pos="0"/>
        </w:tabs>
        <w:spacing w:after="0" w:line="276" w:lineRule="auto"/>
        <w:ind w:right="87"/>
        <w:rPr>
          <w:rFonts w:ascii="Arial" w:hAnsi="Arial" w:cs="Arial"/>
          <w:color w:val="000000" w:themeColor="text1"/>
          <w:sz w:val="22"/>
        </w:rPr>
      </w:pPr>
      <w:r w:rsidRPr="00AB1DDE">
        <w:rPr>
          <w:rFonts w:ascii="Arial" w:hAnsi="Arial" w:cs="Arial"/>
          <w:b/>
          <w:bCs/>
          <w:color w:val="000000" w:themeColor="text1"/>
          <w:sz w:val="22"/>
        </w:rPr>
        <w:t xml:space="preserve">A2 : </w:t>
      </w:r>
      <w:r w:rsidRPr="00AB1DDE">
        <w:rPr>
          <w:rFonts w:ascii="Arial" w:hAnsi="Arial" w:cs="Arial"/>
          <w:sz w:val="22"/>
        </w:rPr>
        <w:t>le mandat de signature en cas de groupement ou en cas de délégation suivant le modèle figurant à l'ANNEXE 3 ci-jointe </w:t>
      </w:r>
      <w:r w:rsidRPr="00AB1DDE">
        <w:rPr>
          <w:rFonts w:ascii="Arial" w:hAnsi="Arial" w:cs="Arial"/>
          <w:color w:val="000000" w:themeColor="text1"/>
          <w:sz w:val="22"/>
        </w:rPr>
        <w:t>;</w:t>
      </w:r>
    </w:p>
    <w:p w14:paraId="619594FA" w14:textId="77777777" w:rsidR="00866167" w:rsidRPr="00AB1DDE" w:rsidRDefault="00866167" w:rsidP="00866167">
      <w:pPr>
        <w:numPr>
          <w:ilvl w:val="0"/>
          <w:numId w:val="7"/>
        </w:numPr>
        <w:tabs>
          <w:tab w:val="left" w:pos="0"/>
        </w:tabs>
        <w:spacing w:after="0" w:line="276" w:lineRule="auto"/>
        <w:ind w:right="87"/>
        <w:rPr>
          <w:rFonts w:ascii="Arial" w:hAnsi="Arial" w:cs="Arial"/>
          <w:color w:val="000000" w:themeColor="text1"/>
          <w:sz w:val="22"/>
        </w:rPr>
      </w:pPr>
      <w:r w:rsidRPr="00AB1DDE">
        <w:rPr>
          <w:rFonts w:ascii="Arial" w:hAnsi="Arial" w:cs="Arial"/>
          <w:b/>
          <w:color w:val="000000" w:themeColor="text1"/>
          <w:sz w:val="22"/>
        </w:rPr>
        <w:t>A3 :</w:t>
      </w:r>
      <w:r w:rsidRPr="00AB1DDE">
        <w:rPr>
          <w:rFonts w:ascii="Arial" w:hAnsi="Arial" w:cs="Arial"/>
          <w:color w:val="000000" w:themeColor="text1"/>
          <w:sz w:val="22"/>
        </w:rPr>
        <w:t xml:space="preserve"> L’accord du groupement certifié le cas échéant </w:t>
      </w:r>
      <w:r w:rsidRPr="00AB1DDE">
        <w:rPr>
          <w:rFonts w:ascii="Arial" w:hAnsi="Arial" w:cs="Arial"/>
          <w:bCs/>
          <w:i/>
          <w:color w:val="000000" w:themeColor="text1"/>
          <w:sz w:val="22"/>
        </w:rPr>
        <w:t>(copie légalisée)</w:t>
      </w:r>
      <w:r w:rsidRPr="00AB1DDE">
        <w:rPr>
          <w:rFonts w:ascii="Arial" w:hAnsi="Arial" w:cs="Arial"/>
          <w:bCs/>
          <w:color w:val="000000" w:themeColor="text1"/>
          <w:sz w:val="22"/>
        </w:rPr>
        <w:t> </w:t>
      </w:r>
      <w:r w:rsidRPr="00AB1DDE">
        <w:rPr>
          <w:rFonts w:ascii="Arial" w:hAnsi="Arial" w:cs="Arial"/>
          <w:color w:val="000000" w:themeColor="text1"/>
          <w:sz w:val="22"/>
        </w:rPr>
        <w:t>;</w:t>
      </w:r>
    </w:p>
    <w:p w14:paraId="42812F42"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A4 </w:t>
      </w:r>
      <w:r w:rsidRPr="00AB1DDE">
        <w:rPr>
          <w:rFonts w:ascii="Arial" w:hAnsi="Arial" w:cs="Arial"/>
          <w:bCs/>
          <w:color w:val="000000" w:themeColor="text1"/>
          <w:sz w:val="22"/>
        </w:rPr>
        <w:t xml:space="preserve">: Le statut juridique de l’entreprise ou le registre de commerce complété le cas échéant par un acte authentique donnant pouvoir aux signataires d’engager avec toutes les conséquences de droit la(les) société(s) pour laquelle (lesquelles) la soumission est présenté. L’accord du groupement certifié le cas échéant </w:t>
      </w:r>
      <w:r w:rsidRPr="00AB1DDE">
        <w:rPr>
          <w:rFonts w:ascii="Arial" w:hAnsi="Arial" w:cs="Arial"/>
          <w:bCs/>
          <w:i/>
          <w:color w:val="000000" w:themeColor="text1"/>
          <w:sz w:val="22"/>
        </w:rPr>
        <w:t>(copie légalisée)</w:t>
      </w:r>
      <w:r w:rsidRPr="00AB1DDE">
        <w:rPr>
          <w:rFonts w:ascii="Arial" w:hAnsi="Arial" w:cs="Arial"/>
          <w:bCs/>
          <w:color w:val="000000" w:themeColor="text1"/>
          <w:sz w:val="22"/>
        </w:rPr>
        <w:t> ;</w:t>
      </w:r>
    </w:p>
    <w:p w14:paraId="70FEDB27"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A5</w:t>
      </w:r>
      <w:r w:rsidRPr="00AB1DDE">
        <w:rPr>
          <w:rFonts w:ascii="Arial" w:hAnsi="Arial" w:cs="Arial"/>
          <w:bCs/>
          <w:color w:val="000000" w:themeColor="text1"/>
          <w:sz w:val="22"/>
        </w:rPr>
        <w:t xml:space="preserve"> : Une attestation de non-faillite établie par le Tribunal de Première Instance ou tout autre document établi par l’institution compétente du lieu de résidence du soumissionnaire datant de moins de trois (3) mois précédant la date de remise des offres </w:t>
      </w:r>
      <w:r w:rsidRPr="00AB1DDE">
        <w:rPr>
          <w:rFonts w:ascii="Arial" w:hAnsi="Arial" w:cs="Arial"/>
          <w:bCs/>
          <w:i/>
          <w:color w:val="000000" w:themeColor="text1"/>
          <w:sz w:val="22"/>
        </w:rPr>
        <w:t>(original)</w:t>
      </w:r>
      <w:r w:rsidRPr="00AB1DDE">
        <w:rPr>
          <w:rFonts w:ascii="Arial" w:hAnsi="Arial" w:cs="Arial"/>
          <w:bCs/>
          <w:color w:val="000000" w:themeColor="text1"/>
          <w:sz w:val="22"/>
        </w:rPr>
        <w:t xml:space="preserve"> ;</w:t>
      </w:r>
    </w:p>
    <w:p w14:paraId="7C2A61BF" w14:textId="6C75091E"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A6 </w:t>
      </w:r>
      <w:r w:rsidRPr="00AB1DDE">
        <w:rPr>
          <w:rFonts w:ascii="Arial" w:hAnsi="Arial" w:cs="Arial"/>
          <w:bCs/>
          <w:color w:val="000000" w:themeColor="text1"/>
          <w:sz w:val="22"/>
        </w:rPr>
        <w:t xml:space="preserve">: Une caution de soumission bancaire, par lot, d’une durée de validité de cent vingt (120) jours </w:t>
      </w:r>
      <w:r w:rsidRPr="00AB1DDE">
        <w:rPr>
          <w:rFonts w:ascii="Arial" w:hAnsi="Arial" w:cs="Arial"/>
          <w:bCs/>
          <w:i/>
          <w:color w:val="000000" w:themeColor="text1"/>
          <w:sz w:val="22"/>
        </w:rPr>
        <w:t xml:space="preserve">(original) (non applicable dans le processus de </w:t>
      </w:r>
      <w:r w:rsidR="009A340D" w:rsidRPr="00AB1DDE">
        <w:rPr>
          <w:rFonts w:ascii="Arial" w:hAnsi="Arial" w:cs="Arial"/>
          <w:bCs/>
          <w:i/>
          <w:color w:val="000000" w:themeColor="text1"/>
          <w:sz w:val="22"/>
        </w:rPr>
        <w:t>Préqualification</w:t>
      </w:r>
      <w:r w:rsidRPr="00AB1DDE">
        <w:rPr>
          <w:rFonts w:ascii="Arial" w:hAnsi="Arial" w:cs="Arial"/>
          <w:bCs/>
          <w:i/>
          <w:color w:val="000000" w:themeColor="text1"/>
          <w:sz w:val="22"/>
        </w:rPr>
        <w:t xml:space="preserve">) </w:t>
      </w:r>
      <w:r w:rsidRPr="00AB1DDE">
        <w:rPr>
          <w:rFonts w:ascii="Arial" w:hAnsi="Arial" w:cs="Arial"/>
          <w:bCs/>
          <w:color w:val="000000" w:themeColor="text1"/>
          <w:sz w:val="22"/>
        </w:rPr>
        <w:t>;</w:t>
      </w:r>
    </w:p>
    <w:p w14:paraId="00F4E2E3"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lastRenderedPageBreak/>
        <w:t>A7</w:t>
      </w:r>
      <w:r w:rsidRPr="00AB1DDE">
        <w:rPr>
          <w:rFonts w:ascii="Arial" w:hAnsi="Arial" w:cs="Arial"/>
          <w:bCs/>
          <w:color w:val="000000" w:themeColor="text1"/>
          <w:sz w:val="22"/>
        </w:rPr>
        <w:t xml:space="preserve"> : Une attestation de non-exclusion des Marchés Publics délivrée par le Directeur Général de l’ARMP ou l’un de ses représentants dûment mandatés </w:t>
      </w:r>
      <w:r w:rsidRPr="00AB1DDE">
        <w:rPr>
          <w:rFonts w:ascii="Arial" w:hAnsi="Arial" w:cs="Arial"/>
          <w:bCs/>
          <w:i/>
          <w:color w:val="000000" w:themeColor="text1"/>
          <w:sz w:val="22"/>
        </w:rPr>
        <w:t>(original) </w:t>
      </w:r>
      <w:r w:rsidRPr="00AB1DDE">
        <w:rPr>
          <w:rFonts w:ascii="Arial" w:hAnsi="Arial" w:cs="Arial"/>
          <w:bCs/>
          <w:color w:val="000000" w:themeColor="text1"/>
          <w:sz w:val="22"/>
        </w:rPr>
        <w:t>;</w:t>
      </w:r>
    </w:p>
    <w:p w14:paraId="4DB0D3BD"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A8</w:t>
      </w:r>
      <w:r w:rsidRPr="00AB1DDE">
        <w:rPr>
          <w:rFonts w:ascii="Arial" w:hAnsi="Arial" w:cs="Arial"/>
          <w:bCs/>
          <w:color w:val="000000" w:themeColor="text1"/>
          <w:sz w:val="22"/>
        </w:rPr>
        <w:t xml:space="preserve"> : Une attestation délivrée par la Caisse Nationale de Prévoyance Sociale certifiant que le soumissionnaire a satisfait à ses obligations vis-à-vis de ladite caisse datant de moins de trois mois </w:t>
      </w:r>
      <w:r w:rsidRPr="00AB1DDE">
        <w:rPr>
          <w:rFonts w:ascii="Arial" w:hAnsi="Arial" w:cs="Arial"/>
          <w:bCs/>
          <w:i/>
          <w:color w:val="000000" w:themeColor="text1"/>
          <w:sz w:val="22"/>
        </w:rPr>
        <w:t>(original) </w:t>
      </w:r>
      <w:r w:rsidRPr="00AB1DDE">
        <w:rPr>
          <w:rFonts w:ascii="Arial" w:hAnsi="Arial" w:cs="Arial"/>
          <w:bCs/>
          <w:color w:val="000000" w:themeColor="text1"/>
          <w:sz w:val="22"/>
        </w:rPr>
        <w:t>;</w:t>
      </w:r>
    </w:p>
    <w:p w14:paraId="13B7D91F"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A9</w:t>
      </w:r>
      <w:r w:rsidRPr="00AB1DDE">
        <w:rPr>
          <w:rFonts w:ascii="Arial" w:hAnsi="Arial" w:cs="Arial"/>
          <w:bCs/>
          <w:color w:val="000000" w:themeColor="text1"/>
          <w:sz w:val="22"/>
        </w:rPr>
        <w:t xml:space="preserve"> : Une attestation de conformité fiscale délivrée par l’autorité compétente de l’administration fiscale datant de moins de trois mois, certifiant que le soumissionnaire a effectué les déclarations réglementaires en matière d'impôts pour l'exercice en cours </w:t>
      </w:r>
      <w:r w:rsidRPr="00AB1DDE">
        <w:rPr>
          <w:rFonts w:ascii="Arial" w:hAnsi="Arial" w:cs="Arial"/>
          <w:bCs/>
          <w:i/>
          <w:color w:val="000000" w:themeColor="text1"/>
          <w:sz w:val="22"/>
        </w:rPr>
        <w:t>(copie légalisée) </w:t>
      </w:r>
      <w:r w:rsidRPr="00AB1DDE">
        <w:rPr>
          <w:rFonts w:ascii="Arial" w:hAnsi="Arial" w:cs="Arial"/>
          <w:bCs/>
          <w:color w:val="000000" w:themeColor="text1"/>
          <w:sz w:val="22"/>
        </w:rPr>
        <w:t>;</w:t>
      </w:r>
    </w:p>
    <w:p w14:paraId="0F1148F1" w14:textId="77777777" w:rsidR="00866167" w:rsidRPr="00AB1DDE" w:rsidRDefault="00866167" w:rsidP="00866167">
      <w:pPr>
        <w:tabs>
          <w:tab w:val="left" w:pos="0"/>
        </w:tabs>
        <w:spacing w:after="45" w:line="276" w:lineRule="auto"/>
        <w:ind w:right="14"/>
        <w:rPr>
          <w:rFonts w:ascii="Arial" w:hAnsi="Arial" w:cs="Arial"/>
          <w:b/>
          <w:sz w:val="22"/>
        </w:rPr>
      </w:pPr>
    </w:p>
    <w:p w14:paraId="2527EE63" w14:textId="77777777" w:rsidR="00866167" w:rsidRPr="00AB1DDE" w:rsidRDefault="00866167" w:rsidP="00866167">
      <w:pPr>
        <w:tabs>
          <w:tab w:val="left" w:pos="0"/>
        </w:tabs>
        <w:spacing w:line="276" w:lineRule="auto"/>
        <w:ind w:left="0" w:firstLine="567"/>
        <w:rPr>
          <w:rFonts w:ascii="Arial" w:hAnsi="Arial" w:cs="Arial"/>
          <w:b/>
          <w:sz w:val="22"/>
        </w:rPr>
      </w:pPr>
      <w:r w:rsidRPr="00AB1DDE">
        <w:rPr>
          <w:rFonts w:ascii="Arial" w:hAnsi="Arial" w:cs="Arial"/>
          <w:b/>
          <w:sz w:val="22"/>
          <w:u w:val="single"/>
        </w:rPr>
        <w:t>Pour les Collectivités Territoriales Décentralisées</w:t>
      </w:r>
      <w:r w:rsidRPr="00AB1DDE">
        <w:rPr>
          <w:rFonts w:ascii="Arial" w:hAnsi="Arial" w:cs="Arial"/>
          <w:b/>
          <w:sz w:val="22"/>
        </w:rPr>
        <w:t> :</w:t>
      </w:r>
    </w:p>
    <w:p w14:paraId="07F12595"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A1</w:t>
      </w:r>
      <w:r w:rsidRPr="00AB1DDE">
        <w:rPr>
          <w:rFonts w:ascii="Arial" w:hAnsi="Arial" w:cs="Arial"/>
          <w:bCs/>
          <w:color w:val="000000" w:themeColor="text1"/>
          <w:sz w:val="22"/>
        </w:rPr>
        <w:t> : la délibération de l’organe délibérant donnant l’accord au Maire d’engager sa commune dans l’activité ;</w:t>
      </w:r>
    </w:p>
    <w:p w14:paraId="493B81E5" w14:textId="77777777" w:rsidR="00866167" w:rsidRPr="00AB1DDE" w:rsidRDefault="00866167" w:rsidP="00866167">
      <w:pPr>
        <w:numPr>
          <w:ilvl w:val="0"/>
          <w:numId w:val="7"/>
        </w:numPr>
        <w:tabs>
          <w:tab w:val="left" w:pos="0"/>
        </w:tabs>
        <w:spacing w:after="45" w:line="276" w:lineRule="auto"/>
        <w:ind w:right="14"/>
        <w:rPr>
          <w:rFonts w:ascii="Arial" w:hAnsi="Arial" w:cs="Arial"/>
          <w:bCs/>
          <w:color w:val="000000" w:themeColor="text1"/>
          <w:sz w:val="22"/>
        </w:rPr>
      </w:pPr>
      <w:r w:rsidRPr="00AB1DDE">
        <w:rPr>
          <w:rFonts w:ascii="Arial" w:hAnsi="Arial" w:cs="Arial"/>
          <w:b/>
          <w:bCs/>
          <w:color w:val="000000" w:themeColor="text1"/>
          <w:sz w:val="22"/>
        </w:rPr>
        <w:t>A2</w:t>
      </w:r>
      <w:r w:rsidRPr="00AB1DDE">
        <w:rPr>
          <w:rFonts w:ascii="Arial" w:hAnsi="Arial" w:cs="Arial"/>
          <w:bCs/>
          <w:color w:val="000000" w:themeColor="text1"/>
          <w:sz w:val="22"/>
        </w:rPr>
        <w:t> : une lettre de candidature signée par le candidat suivant le modèle de l'ANNEXE 2 ci-jointe.</w:t>
      </w:r>
    </w:p>
    <w:p w14:paraId="0AF313F3" w14:textId="77777777" w:rsidR="00866167" w:rsidRPr="00AB1DDE" w:rsidRDefault="00866167" w:rsidP="00866167">
      <w:pPr>
        <w:pStyle w:val="Paragraphedeliste"/>
        <w:tabs>
          <w:tab w:val="left" w:pos="0"/>
        </w:tabs>
        <w:spacing w:after="45" w:line="276" w:lineRule="auto"/>
        <w:ind w:left="1276" w:right="14" w:firstLine="0"/>
        <w:rPr>
          <w:rFonts w:ascii="Arial" w:hAnsi="Arial" w:cs="Arial"/>
          <w:sz w:val="22"/>
        </w:rPr>
      </w:pPr>
    </w:p>
    <w:p w14:paraId="2A50F804" w14:textId="77777777" w:rsidR="00866167" w:rsidRPr="00AB1DDE" w:rsidRDefault="00866167" w:rsidP="00866167">
      <w:pPr>
        <w:tabs>
          <w:tab w:val="left" w:pos="0"/>
        </w:tabs>
        <w:spacing w:line="276" w:lineRule="auto"/>
        <w:ind w:left="0" w:firstLine="567"/>
        <w:rPr>
          <w:rFonts w:ascii="Arial" w:hAnsi="Arial" w:cs="Arial"/>
          <w:b/>
          <w:sz w:val="22"/>
        </w:rPr>
      </w:pPr>
      <w:r w:rsidRPr="00AB1DDE">
        <w:rPr>
          <w:rFonts w:ascii="Arial" w:hAnsi="Arial" w:cs="Arial"/>
          <w:b/>
          <w:sz w:val="22"/>
          <w:u w:val="single"/>
        </w:rPr>
        <w:t>Pour les entreprises étrangères</w:t>
      </w:r>
      <w:r w:rsidRPr="00AB1DDE">
        <w:rPr>
          <w:rFonts w:ascii="Arial" w:hAnsi="Arial" w:cs="Arial"/>
          <w:b/>
          <w:sz w:val="22"/>
        </w:rPr>
        <w:t> </w:t>
      </w:r>
      <w:r w:rsidRPr="00AB1DDE">
        <w:rPr>
          <w:rFonts w:ascii="Arial" w:hAnsi="Arial" w:cs="Arial"/>
          <w:b/>
          <w:noProof/>
          <w:sz w:val="22"/>
        </w:rPr>
        <w:t>:</w:t>
      </w:r>
    </w:p>
    <w:p w14:paraId="7F4787C4" w14:textId="77777777" w:rsidR="00866167" w:rsidRPr="00AB1DDE" w:rsidRDefault="00866167" w:rsidP="00866167">
      <w:pPr>
        <w:numPr>
          <w:ilvl w:val="0"/>
          <w:numId w:val="7"/>
        </w:numPr>
        <w:tabs>
          <w:tab w:val="left" w:pos="0"/>
        </w:tabs>
        <w:spacing w:after="45" w:line="276" w:lineRule="auto"/>
        <w:ind w:right="14"/>
        <w:rPr>
          <w:rFonts w:ascii="Arial" w:hAnsi="Arial" w:cs="Arial"/>
          <w:sz w:val="22"/>
        </w:rPr>
      </w:pPr>
      <w:r w:rsidRPr="00AB1DDE">
        <w:rPr>
          <w:rFonts w:ascii="Arial" w:hAnsi="Arial" w:cs="Arial"/>
          <w:b/>
          <w:bCs/>
          <w:color w:val="000000" w:themeColor="text1"/>
          <w:sz w:val="22"/>
        </w:rPr>
        <w:t xml:space="preserve">A1 : </w:t>
      </w:r>
      <w:r w:rsidRPr="00AB1DDE">
        <w:rPr>
          <w:rFonts w:ascii="Arial" w:hAnsi="Arial" w:cs="Arial"/>
          <w:sz w:val="22"/>
        </w:rPr>
        <w:t>une lettre de candidature signée par le candidat suivant le modèle de l'ANNEXE 2 ci-jointe ;</w:t>
      </w:r>
    </w:p>
    <w:p w14:paraId="763073FE"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A2 : </w:t>
      </w:r>
      <w:r w:rsidRPr="00AB1DDE">
        <w:rPr>
          <w:rFonts w:ascii="Arial" w:hAnsi="Arial" w:cs="Arial"/>
          <w:sz w:val="22"/>
        </w:rPr>
        <w:t>le mandat de signature en cas de groupement ou en cas de délégation suivant le modèle figurant à l'ANNEXE 3 ci-jointe </w:t>
      </w:r>
      <w:r w:rsidRPr="00AB1DDE">
        <w:rPr>
          <w:rFonts w:ascii="Arial" w:hAnsi="Arial" w:cs="Arial"/>
          <w:color w:val="000000" w:themeColor="text1"/>
          <w:sz w:val="22"/>
        </w:rPr>
        <w:t>;</w:t>
      </w:r>
    </w:p>
    <w:p w14:paraId="3BDED8FA"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color w:val="000000" w:themeColor="text1"/>
          <w:sz w:val="22"/>
        </w:rPr>
        <w:t>A3 :</w:t>
      </w:r>
      <w:r w:rsidRPr="00AB1DDE">
        <w:rPr>
          <w:rFonts w:ascii="Arial" w:hAnsi="Arial" w:cs="Arial"/>
          <w:color w:val="000000" w:themeColor="text1"/>
          <w:sz w:val="22"/>
        </w:rPr>
        <w:t xml:space="preserve"> L’accord du groupement certifié le cas échéant </w:t>
      </w:r>
      <w:r w:rsidRPr="00AB1DDE">
        <w:rPr>
          <w:rFonts w:ascii="Arial" w:hAnsi="Arial" w:cs="Arial"/>
          <w:b/>
          <w:i/>
          <w:color w:val="000000" w:themeColor="text1"/>
          <w:sz w:val="22"/>
        </w:rPr>
        <w:t>(copie légalisée)</w:t>
      </w:r>
      <w:r w:rsidRPr="00AB1DDE">
        <w:rPr>
          <w:rFonts w:ascii="Arial" w:hAnsi="Arial" w:cs="Arial"/>
          <w:color w:val="000000" w:themeColor="text1"/>
          <w:sz w:val="22"/>
        </w:rPr>
        <w:t> ;</w:t>
      </w:r>
    </w:p>
    <w:p w14:paraId="6F36B27A"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A4 : </w:t>
      </w:r>
      <w:r w:rsidRPr="00AB1DDE">
        <w:rPr>
          <w:rFonts w:ascii="Arial" w:hAnsi="Arial" w:cs="Arial"/>
          <w:color w:val="000000" w:themeColor="text1"/>
          <w:sz w:val="22"/>
        </w:rPr>
        <w:t>Le statut juridique de l’entreprise ou le registre de commerce complété le cas échéant par un acte authentique donnant pouvoir aux signataires d’engager avec toutes les conséquences de droit la(les) société(s) pour laquelle la soumission est présenté ;</w:t>
      </w:r>
    </w:p>
    <w:p w14:paraId="2069F359"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A5 : </w:t>
      </w:r>
      <w:r w:rsidRPr="00AB1DDE">
        <w:rPr>
          <w:rFonts w:ascii="Arial" w:hAnsi="Arial" w:cs="Arial"/>
          <w:color w:val="000000" w:themeColor="text1"/>
          <w:sz w:val="22"/>
        </w:rPr>
        <w:t xml:space="preserve">Une attestation de non-faillite établie par la Chambre d’Industrie et de Commerce du pays de résidence datant de moins de trois (3) mois précédant la date de remise des offres </w:t>
      </w:r>
      <w:r w:rsidRPr="00AB1DDE">
        <w:rPr>
          <w:rFonts w:ascii="Arial" w:hAnsi="Arial" w:cs="Arial"/>
          <w:b/>
          <w:i/>
          <w:color w:val="000000" w:themeColor="text1"/>
          <w:sz w:val="22"/>
        </w:rPr>
        <w:t>(original)</w:t>
      </w:r>
      <w:r w:rsidRPr="00AB1DDE">
        <w:rPr>
          <w:rFonts w:ascii="Arial" w:hAnsi="Arial" w:cs="Arial"/>
          <w:color w:val="000000" w:themeColor="text1"/>
          <w:sz w:val="22"/>
        </w:rPr>
        <w:t xml:space="preserve"> ;</w:t>
      </w:r>
    </w:p>
    <w:p w14:paraId="1BA96F15" w14:textId="1DB584A5"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A6 :</w:t>
      </w:r>
      <w:r w:rsidRPr="00AB1DDE">
        <w:rPr>
          <w:rFonts w:ascii="Arial" w:hAnsi="Arial" w:cs="Arial"/>
          <w:bCs/>
          <w:color w:val="000000" w:themeColor="text1"/>
          <w:sz w:val="22"/>
        </w:rPr>
        <w:t xml:space="preserve"> Une</w:t>
      </w:r>
      <w:r w:rsidRPr="00AB1DDE">
        <w:rPr>
          <w:rFonts w:ascii="Arial" w:hAnsi="Arial" w:cs="Arial"/>
          <w:color w:val="000000" w:themeColor="text1"/>
          <w:sz w:val="22"/>
        </w:rPr>
        <w:t xml:space="preserve"> caution de soumission d’une durée de validité de cent vingt (120) jours</w:t>
      </w:r>
      <w:r w:rsidR="009A340D">
        <w:rPr>
          <w:rFonts w:ascii="Arial" w:hAnsi="Arial" w:cs="Arial"/>
          <w:color w:val="000000" w:themeColor="text1"/>
          <w:sz w:val="22"/>
        </w:rPr>
        <w:t>,</w:t>
      </w:r>
      <w:r w:rsidRPr="00AB1DDE">
        <w:rPr>
          <w:rFonts w:ascii="Arial" w:hAnsi="Arial" w:cs="Arial"/>
          <w:color w:val="000000" w:themeColor="text1"/>
          <w:sz w:val="22"/>
        </w:rPr>
        <w:t xml:space="preserve"> délivrée par une banque de premier ordre ou une compagnie d’assurances </w:t>
      </w:r>
      <w:r w:rsidRPr="00AB1DDE">
        <w:rPr>
          <w:rFonts w:ascii="Arial" w:hAnsi="Arial" w:cs="Arial"/>
          <w:color w:val="auto"/>
          <w:sz w:val="22"/>
        </w:rPr>
        <w:t>(</w:t>
      </w:r>
      <w:r w:rsidRPr="00AB1DDE">
        <w:rPr>
          <w:rFonts w:ascii="Arial" w:hAnsi="Arial" w:cs="Arial"/>
          <w:i/>
          <w:color w:val="auto"/>
          <w:sz w:val="22"/>
        </w:rPr>
        <w:t>original)</w:t>
      </w:r>
      <w:r w:rsidRPr="00AB1DDE">
        <w:rPr>
          <w:rFonts w:ascii="Arial" w:hAnsi="Arial" w:cs="Arial"/>
          <w:b/>
          <w:i/>
          <w:color w:val="auto"/>
          <w:sz w:val="22"/>
        </w:rPr>
        <w:t> </w:t>
      </w:r>
      <w:bookmarkStart w:id="11" w:name="_Hlk171426096"/>
      <w:r w:rsidRPr="00AB1DDE">
        <w:rPr>
          <w:rFonts w:ascii="Arial" w:hAnsi="Arial" w:cs="Arial"/>
          <w:bCs/>
          <w:i/>
          <w:color w:val="000000" w:themeColor="text1"/>
          <w:sz w:val="22"/>
        </w:rPr>
        <w:t xml:space="preserve">(non applicable dans le processus de </w:t>
      </w:r>
      <w:r w:rsidR="009A340D" w:rsidRPr="00AB1DDE">
        <w:rPr>
          <w:rFonts w:ascii="Arial" w:hAnsi="Arial" w:cs="Arial"/>
          <w:bCs/>
          <w:i/>
          <w:color w:val="000000" w:themeColor="text1"/>
          <w:sz w:val="22"/>
        </w:rPr>
        <w:t>Préqualification</w:t>
      </w:r>
      <w:r w:rsidRPr="00AB1DDE">
        <w:rPr>
          <w:rFonts w:ascii="Arial" w:hAnsi="Arial" w:cs="Arial"/>
          <w:bCs/>
          <w:i/>
          <w:color w:val="000000" w:themeColor="text1"/>
          <w:sz w:val="22"/>
        </w:rPr>
        <w:t>)</w:t>
      </w:r>
      <w:bookmarkEnd w:id="11"/>
      <w:r w:rsidRPr="00AB1DDE">
        <w:rPr>
          <w:rFonts w:ascii="Arial" w:hAnsi="Arial" w:cs="Arial"/>
          <w:color w:val="FF0000"/>
          <w:sz w:val="22"/>
        </w:rPr>
        <w:t>;</w:t>
      </w:r>
    </w:p>
    <w:p w14:paraId="4E17329F"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A7 : </w:t>
      </w:r>
      <w:r w:rsidRPr="00AB1DDE">
        <w:rPr>
          <w:rFonts w:ascii="Arial" w:hAnsi="Arial" w:cs="Arial"/>
          <w:color w:val="000000" w:themeColor="text1"/>
          <w:sz w:val="22"/>
        </w:rPr>
        <w:t xml:space="preserve">Une attestation ou document équivalent datant de moins de trois (03) mois et signé par l’autorité compétente ou son représentant, certifiant que le soumissionnaire s’est effectivement acquitté de ses charges sociales </w:t>
      </w:r>
      <w:r w:rsidRPr="00AB1DDE">
        <w:rPr>
          <w:rFonts w:ascii="Arial" w:hAnsi="Arial" w:cs="Arial"/>
          <w:b/>
          <w:i/>
          <w:color w:val="000000" w:themeColor="text1"/>
          <w:sz w:val="22"/>
        </w:rPr>
        <w:t>(original)</w:t>
      </w:r>
      <w:r w:rsidRPr="00AB1DDE">
        <w:rPr>
          <w:rFonts w:ascii="Arial" w:hAnsi="Arial" w:cs="Arial"/>
          <w:color w:val="000000" w:themeColor="text1"/>
          <w:sz w:val="22"/>
        </w:rPr>
        <w:t>;</w:t>
      </w:r>
    </w:p>
    <w:p w14:paraId="6AFDEE3A"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A8 : </w:t>
      </w:r>
      <w:r w:rsidRPr="00AB1DDE">
        <w:rPr>
          <w:rFonts w:ascii="Arial" w:hAnsi="Arial" w:cs="Arial"/>
          <w:color w:val="000000" w:themeColor="text1"/>
          <w:sz w:val="22"/>
        </w:rPr>
        <w:t xml:space="preserve">Une attestation de conformité fiscale délivrée par l’autorité compétente de l’administration fiscale datant de moins de trois mois, certifiant que le soumissionnaire a effectué les déclarations réglementaires en matière d'impôts pour l'exercice en cours </w:t>
      </w:r>
      <w:r w:rsidRPr="00AB1DDE">
        <w:rPr>
          <w:rFonts w:ascii="Arial" w:hAnsi="Arial" w:cs="Arial"/>
          <w:bCs/>
          <w:i/>
          <w:color w:val="000000" w:themeColor="text1"/>
          <w:sz w:val="22"/>
        </w:rPr>
        <w:t>(timbrée)</w:t>
      </w:r>
      <w:r w:rsidRPr="00AB1DDE">
        <w:rPr>
          <w:rFonts w:ascii="Arial" w:hAnsi="Arial" w:cs="Arial"/>
          <w:b/>
          <w:i/>
          <w:color w:val="000000" w:themeColor="text1"/>
          <w:sz w:val="22"/>
        </w:rPr>
        <w:t>.</w:t>
      </w:r>
    </w:p>
    <w:p w14:paraId="2AA91990" w14:textId="77777777" w:rsidR="00866167" w:rsidRPr="00AB1DDE" w:rsidRDefault="00866167" w:rsidP="00866167">
      <w:pPr>
        <w:tabs>
          <w:tab w:val="left" w:pos="0"/>
        </w:tabs>
        <w:spacing w:after="45" w:line="276" w:lineRule="auto"/>
        <w:ind w:left="1068" w:right="14" w:firstLine="0"/>
        <w:rPr>
          <w:rFonts w:ascii="Arial" w:hAnsi="Arial" w:cs="Arial"/>
          <w:color w:val="000000" w:themeColor="text1"/>
          <w:sz w:val="22"/>
        </w:rPr>
      </w:pPr>
    </w:p>
    <w:p w14:paraId="344671C5"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Ces documents cités doivent être présentés pour chaque membre dans le cas d'un groupement.</w:t>
      </w:r>
    </w:p>
    <w:p w14:paraId="0D875ED9"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Les pièces administratives ci-dessus devront être certifiées conformes et datées de moins de trois (03) mois.</w:t>
      </w:r>
    </w:p>
    <w:p w14:paraId="1D4E5ADD"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lastRenderedPageBreak/>
        <w:t>Par ailleurs, le candidat devra fournir ;</w:t>
      </w:r>
    </w:p>
    <w:p w14:paraId="62009451" w14:textId="77777777" w:rsidR="00866167" w:rsidRPr="00AB1DDE" w:rsidRDefault="00866167" w:rsidP="00866167">
      <w:pPr>
        <w:numPr>
          <w:ilvl w:val="0"/>
          <w:numId w:val="1"/>
        </w:numPr>
        <w:tabs>
          <w:tab w:val="left" w:pos="0"/>
        </w:tabs>
        <w:spacing w:after="0" w:line="276" w:lineRule="auto"/>
        <w:ind w:left="993" w:right="108" w:hanging="426"/>
        <w:rPr>
          <w:rFonts w:ascii="Arial" w:hAnsi="Arial" w:cs="Arial"/>
          <w:sz w:val="22"/>
        </w:rPr>
      </w:pPr>
      <w:r w:rsidRPr="00AB1DDE">
        <w:rPr>
          <w:rFonts w:ascii="Arial" w:hAnsi="Arial" w:cs="Arial"/>
          <w:sz w:val="22"/>
        </w:rPr>
        <w:t>une présentation courte, sous forme d'une brève description de l'historique ou des brochures, de la structure et des capacités du Candidat (ou de chaque membre, s'il s'agit d'un Groupement) ; y compris une brève description des relations antérieures ou existantes, le cas échéant, entre les membres du Groupement ;</w:t>
      </w:r>
    </w:p>
    <w:p w14:paraId="4B46E4EE" w14:textId="77777777" w:rsidR="00866167" w:rsidRPr="00AB1DDE" w:rsidRDefault="00866167" w:rsidP="00866167">
      <w:pPr>
        <w:numPr>
          <w:ilvl w:val="0"/>
          <w:numId w:val="1"/>
        </w:numPr>
        <w:tabs>
          <w:tab w:val="left" w:pos="0"/>
        </w:tabs>
        <w:spacing w:after="0" w:line="276" w:lineRule="auto"/>
        <w:ind w:left="993" w:right="108" w:hanging="426"/>
        <w:rPr>
          <w:rFonts w:ascii="Arial" w:hAnsi="Arial" w:cs="Arial"/>
          <w:sz w:val="22"/>
        </w:rPr>
      </w:pPr>
      <w:r w:rsidRPr="00AB1DDE">
        <w:rPr>
          <w:rFonts w:ascii="Arial" w:hAnsi="Arial" w:cs="Arial"/>
          <w:sz w:val="22"/>
        </w:rPr>
        <w:t>des informations préliminaires sur chaque membre, s'il s'agit d'un Groupement, y compris le type de personne morale, le lieu du siège, les activités principales, ainsi qu'une liste des actionnaires détenant au moins 30% du capital du Candidat personne morale (ou de chaque membre, s'il s'agit d'un Groupement), le tout en conformité avec l'ANNEXE 4 ;</w:t>
      </w:r>
    </w:p>
    <w:p w14:paraId="79C961D0" w14:textId="77777777" w:rsidR="00866167" w:rsidRPr="00AB1DDE" w:rsidRDefault="00866167" w:rsidP="00866167">
      <w:pPr>
        <w:numPr>
          <w:ilvl w:val="0"/>
          <w:numId w:val="1"/>
        </w:numPr>
        <w:tabs>
          <w:tab w:val="left" w:pos="0"/>
        </w:tabs>
        <w:spacing w:after="0" w:line="276" w:lineRule="auto"/>
        <w:ind w:left="993" w:right="108" w:hanging="426"/>
        <w:rPr>
          <w:rFonts w:ascii="Arial" w:hAnsi="Arial" w:cs="Arial"/>
          <w:sz w:val="22"/>
        </w:rPr>
      </w:pPr>
      <w:r w:rsidRPr="00AB1DDE">
        <w:rPr>
          <w:rFonts w:ascii="Arial" w:hAnsi="Arial" w:cs="Arial"/>
          <w:sz w:val="22"/>
        </w:rPr>
        <w:t>une déclaration conforme au modèle figurant à l'ANNEXE 5 attestant :</w:t>
      </w:r>
    </w:p>
    <w:p w14:paraId="3DBA6338" w14:textId="77777777" w:rsidR="00866167" w:rsidRPr="00AB1DDE" w:rsidRDefault="00866167" w:rsidP="00866167">
      <w:pPr>
        <w:pStyle w:val="Paragraphedeliste"/>
        <w:numPr>
          <w:ilvl w:val="0"/>
          <w:numId w:val="9"/>
        </w:numPr>
        <w:tabs>
          <w:tab w:val="left" w:pos="0"/>
        </w:tabs>
        <w:spacing w:after="0" w:line="276" w:lineRule="auto"/>
        <w:ind w:right="137" w:hanging="238"/>
        <w:rPr>
          <w:rFonts w:ascii="Arial" w:hAnsi="Arial" w:cs="Arial"/>
          <w:sz w:val="22"/>
        </w:rPr>
      </w:pPr>
      <w:r w:rsidRPr="00AB1DDE">
        <w:rPr>
          <w:rFonts w:ascii="Arial" w:hAnsi="Arial" w:cs="Arial"/>
          <w:sz w:val="22"/>
        </w:rPr>
        <w:t xml:space="preserve">ne pas être en état de violation des normes en matière de protection de l'environnement et de droit du travail en cohérence avec les lois et règlements applicables au Cameroun, ii) ne pas être en état de violation des normes en matière de lutte contre le blanchiment de capitaux et de financement du terrorisme, en cohérence avec les lois et règlements applicables au Cameroun, </w:t>
      </w:r>
    </w:p>
    <w:p w14:paraId="327D4285" w14:textId="77777777" w:rsidR="00866167" w:rsidRPr="00AB1DDE" w:rsidRDefault="00866167" w:rsidP="00866167">
      <w:pPr>
        <w:pStyle w:val="Paragraphedeliste"/>
        <w:numPr>
          <w:ilvl w:val="0"/>
          <w:numId w:val="9"/>
        </w:numPr>
        <w:tabs>
          <w:tab w:val="left" w:pos="0"/>
        </w:tabs>
        <w:spacing w:after="0" w:line="276" w:lineRule="auto"/>
        <w:ind w:right="137" w:hanging="238"/>
        <w:rPr>
          <w:rFonts w:ascii="Arial" w:hAnsi="Arial" w:cs="Arial"/>
          <w:sz w:val="22"/>
        </w:rPr>
      </w:pPr>
      <w:r w:rsidRPr="00AB1DDE">
        <w:rPr>
          <w:rFonts w:ascii="Arial" w:hAnsi="Arial" w:cs="Arial"/>
          <w:sz w:val="22"/>
        </w:rPr>
        <w:t>ne pas avoir fait l'objet, au cours des trois (3) dernières années, d'une interdiction temporaire ou définitive de participation à des Appels d'Offres dans son pays d'origine ou dans l'Etat du Cameroun, ou encore par des institutions financières internationales (ex : Groupe de la Banque Mondiale, Banque Africaine de Développement, Union Européenne, etc.) en conformité avec l'ANNEXE 5</w:t>
      </w:r>
      <w:r w:rsidRPr="00AB1DDE">
        <w:rPr>
          <w:rFonts w:ascii="Arial" w:hAnsi="Arial" w:cs="Arial"/>
          <w:noProof/>
          <w:sz w:val="22"/>
        </w:rPr>
        <w:drawing>
          <wp:inline distT="0" distB="0" distL="0" distR="0" wp14:anchorId="7413D037" wp14:editId="3727D0A8">
            <wp:extent cx="13721" cy="13721"/>
            <wp:effectExtent l="0" t="0" r="0" b="0"/>
            <wp:docPr id="17763" name="Picture 17763"/>
            <wp:cNvGraphicFramePr/>
            <a:graphic xmlns:a="http://schemas.openxmlformats.org/drawingml/2006/main">
              <a:graphicData uri="http://schemas.openxmlformats.org/drawingml/2006/picture">
                <pic:pic xmlns:pic="http://schemas.openxmlformats.org/drawingml/2006/picture">
                  <pic:nvPicPr>
                    <pic:cNvPr id="17763" name="Picture 17763"/>
                    <pic:cNvPicPr/>
                  </pic:nvPicPr>
                  <pic:blipFill>
                    <a:blip r:embed="rId15"/>
                    <a:stretch>
                      <a:fillRect/>
                    </a:stretch>
                  </pic:blipFill>
                  <pic:spPr>
                    <a:xfrm>
                      <a:off x="0" y="0"/>
                      <a:ext cx="13721" cy="13721"/>
                    </a:xfrm>
                    <a:prstGeom prst="rect">
                      <a:avLst/>
                    </a:prstGeom>
                  </pic:spPr>
                </pic:pic>
              </a:graphicData>
            </a:graphic>
          </wp:inline>
        </w:drawing>
      </w:r>
    </w:p>
    <w:p w14:paraId="0A6DC6BB" w14:textId="77777777" w:rsidR="00866167" w:rsidRPr="00AB1DDE" w:rsidRDefault="00866167" w:rsidP="00866167">
      <w:pPr>
        <w:pStyle w:val="Paragraphedeliste"/>
        <w:tabs>
          <w:tab w:val="left" w:pos="0"/>
        </w:tabs>
        <w:spacing w:after="0" w:line="276" w:lineRule="auto"/>
        <w:ind w:left="1372" w:right="137" w:firstLine="0"/>
        <w:rPr>
          <w:rFonts w:ascii="Arial" w:hAnsi="Arial" w:cs="Arial"/>
          <w:sz w:val="22"/>
        </w:rPr>
      </w:pPr>
    </w:p>
    <w:p w14:paraId="306DA251" w14:textId="77777777" w:rsidR="00866167" w:rsidRPr="00AB1DDE" w:rsidRDefault="00866167" w:rsidP="00866167">
      <w:pPr>
        <w:pStyle w:val="Titre3"/>
        <w:numPr>
          <w:ilvl w:val="2"/>
          <w:numId w:val="10"/>
        </w:numPr>
        <w:tabs>
          <w:tab w:val="left" w:pos="0"/>
        </w:tabs>
        <w:spacing w:line="276" w:lineRule="auto"/>
        <w:ind w:left="567" w:hanging="567"/>
        <w:rPr>
          <w:rFonts w:ascii="Arial" w:hAnsi="Arial" w:cs="Arial"/>
          <w:sz w:val="22"/>
        </w:rPr>
      </w:pPr>
      <w:bookmarkStart w:id="12" w:name="_Toc208274594"/>
      <w:r w:rsidRPr="00AB1DDE">
        <w:rPr>
          <w:rFonts w:ascii="Arial" w:hAnsi="Arial" w:cs="Arial"/>
          <w:sz w:val="22"/>
        </w:rPr>
        <w:t>Dossier technique</w:t>
      </w:r>
      <w:bookmarkEnd w:id="12"/>
    </w:p>
    <w:p w14:paraId="78F8C19B"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La deuxième enveloppe portera la mention « Enveloppe B » et contiendra l’offre technique du candidat. Les pièces constitutives ci-après de ce volume, qui devront être séparées par des intercalaires de couleur, devront être produites en 7 exemplaires, dont un (01) original et six (06) photocopies.</w:t>
      </w:r>
    </w:p>
    <w:p w14:paraId="7A2862BF" w14:textId="77777777" w:rsidR="00866167" w:rsidRPr="00AB1DDE" w:rsidRDefault="00866167" w:rsidP="00866167">
      <w:pPr>
        <w:numPr>
          <w:ilvl w:val="0"/>
          <w:numId w:val="7"/>
        </w:numPr>
        <w:tabs>
          <w:tab w:val="left" w:pos="0"/>
        </w:tabs>
        <w:spacing w:after="45" w:line="276" w:lineRule="auto"/>
        <w:ind w:right="14"/>
        <w:rPr>
          <w:rFonts w:ascii="Arial" w:hAnsi="Arial" w:cs="Arial"/>
          <w:b/>
          <w:bCs/>
          <w:color w:val="000000" w:themeColor="text1"/>
          <w:sz w:val="22"/>
        </w:rPr>
      </w:pPr>
      <w:r w:rsidRPr="00AB1DDE">
        <w:rPr>
          <w:rFonts w:ascii="Arial" w:hAnsi="Arial" w:cs="Arial"/>
          <w:b/>
          <w:bCs/>
          <w:color w:val="000000" w:themeColor="text1"/>
          <w:sz w:val="22"/>
        </w:rPr>
        <w:t>B1</w:t>
      </w:r>
      <w:r w:rsidRPr="00AB1DDE">
        <w:rPr>
          <w:rFonts w:ascii="Arial" w:hAnsi="Arial" w:cs="Arial"/>
          <w:b/>
          <w:bCs/>
          <w:color w:val="000000" w:themeColor="text1"/>
          <w:sz w:val="22"/>
        </w:rPr>
        <w:tab/>
        <w:t xml:space="preserve">Références de l’entreprise : </w:t>
      </w:r>
      <w:r w:rsidRPr="00AB1DDE">
        <w:rPr>
          <w:rFonts w:ascii="Arial" w:hAnsi="Arial" w:cs="Arial"/>
          <w:bCs/>
          <w:color w:val="000000" w:themeColor="text1"/>
          <w:sz w:val="22"/>
        </w:rPr>
        <w:t>Liste des références de l’entreprise dans les projets similaires. (Joindre les Procès-Verbaux de réception de</w:t>
      </w:r>
      <w:r w:rsidRPr="00AB1DDE">
        <w:rPr>
          <w:rFonts w:ascii="Arial" w:hAnsi="Arial" w:cs="Arial"/>
          <w:color w:val="000000" w:themeColor="text1"/>
          <w:sz w:val="22"/>
        </w:rPr>
        <w:t xml:space="preserve"> chaque projet ainsi que les 1</w:t>
      </w:r>
      <w:r w:rsidRPr="00AB1DDE">
        <w:rPr>
          <w:rFonts w:ascii="Arial" w:hAnsi="Arial" w:cs="Arial"/>
          <w:color w:val="000000" w:themeColor="text1"/>
          <w:sz w:val="22"/>
          <w:vertAlign w:val="superscript"/>
        </w:rPr>
        <w:t>ères</w:t>
      </w:r>
      <w:r w:rsidRPr="00AB1DDE">
        <w:rPr>
          <w:rFonts w:ascii="Arial" w:hAnsi="Arial" w:cs="Arial"/>
          <w:color w:val="000000" w:themeColor="text1"/>
          <w:sz w:val="22"/>
        </w:rPr>
        <w:t xml:space="preserve"> et dernières pages des contrats, ou tout autre justificatif).</w:t>
      </w:r>
    </w:p>
    <w:p w14:paraId="7A613AEF" w14:textId="77777777" w:rsidR="00866167" w:rsidRPr="00AB1DDE" w:rsidRDefault="00866167" w:rsidP="00866167">
      <w:pPr>
        <w:numPr>
          <w:ilvl w:val="0"/>
          <w:numId w:val="7"/>
        </w:numPr>
        <w:tabs>
          <w:tab w:val="left" w:pos="0"/>
        </w:tabs>
        <w:spacing w:after="45" w:line="276" w:lineRule="auto"/>
        <w:ind w:right="14"/>
        <w:rPr>
          <w:rFonts w:ascii="Arial" w:hAnsi="Arial" w:cs="Arial"/>
          <w:b/>
          <w:bCs/>
          <w:color w:val="000000" w:themeColor="text1"/>
          <w:sz w:val="22"/>
        </w:rPr>
      </w:pPr>
      <w:r w:rsidRPr="00AB1DDE">
        <w:rPr>
          <w:rFonts w:ascii="Arial" w:hAnsi="Arial" w:cs="Arial"/>
          <w:b/>
          <w:bCs/>
          <w:color w:val="000000" w:themeColor="text1"/>
          <w:sz w:val="22"/>
        </w:rPr>
        <w:t xml:space="preserve">B2 </w:t>
      </w:r>
      <w:r w:rsidRPr="00AB1DDE">
        <w:rPr>
          <w:rFonts w:ascii="Arial" w:hAnsi="Arial" w:cs="Arial"/>
          <w:b/>
          <w:color w:val="000000" w:themeColor="text1"/>
          <w:sz w:val="22"/>
        </w:rPr>
        <w:t>Moyens humains :</w:t>
      </w:r>
      <w:r w:rsidRPr="00AB1DDE">
        <w:rPr>
          <w:rFonts w:ascii="Arial" w:hAnsi="Arial" w:cs="Arial"/>
          <w:bCs/>
          <w:color w:val="000000" w:themeColor="text1"/>
          <w:sz w:val="22"/>
        </w:rPr>
        <w:t xml:space="preserve"> Organisation de l’entreprise et organigramme du projet.</w:t>
      </w:r>
    </w:p>
    <w:p w14:paraId="7F1EE545" w14:textId="77777777" w:rsidR="00866167" w:rsidRPr="00AB1DDE" w:rsidRDefault="00866167" w:rsidP="00866167">
      <w:pPr>
        <w:numPr>
          <w:ilvl w:val="0"/>
          <w:numId w:val="7"/>
        </w:numPr>
        <w:tabs>
          <w:tab w:val="left" w:pos="0"/>
        </w:tabs>
        <w:spacing w:after="45" w:line="276" w:lineRule="auto"/>
        <w:ind w:right="14"/>
        <w:rPr>
          <w:rFonts w:ascii="Arial" w:hAnsi="Arial" w:cs="Arial"/>
          <w:color w:val="000000" w:themeColor="text1"/>
          <w:sz w:val="22"/>
        </w:rPr>
      </w:pPr>
      <w:r w:rsidRPr="00AB1DDE">
        <w:rPr>
          <w:rFonts w:ascii="Arial" w:hAnsi="Arial" w:cs="Arial"/>
          <w:b/>
          <w:bCs/>
          <w:color w:val="000000" w:themeColor="text1"/>
          <w:sz w:val="22"/>
        </w:rPr>
        <w:t xml:space="preserve">B3 Organigramme de l’entreprise : </w:t>
      </w:r>
    </w:p>
    <w:p w14:paraId="5F4E9169" w14:textId="77777777" w:rsidR="00866167" w:rsidRPr="00AB1DDE" w:rsidRDefault="00866167" w:rsidP="00866167">
      <w:pPr>
        <w:tabs>
          <w:tab w:val="left" w:pos="0"/>
        </w:tabs>
        <w:spacing w:before="240" w:line="276" w:lineRule="auto"/>
        <w:ind w:left="0" w:firstLine="567"/>
        <w:rPr>
          <w:rFonts w:ascii="Arial" w:hAnsi="Arial" w:cs="Arial"/>
          <w:sz w:val="22"/>
        </w:rPr>
      </w:pPr>
      <w:r w:rsidRPr="00AB1DDE">
        <w:rPr>
          <w:rFonts w:ascii="Arial" w:hAnsi="Arial" w:cs="Arial"/>
          <w:sz w:val="22"/>
        </w:rPr>
        <w:t>Joindre les CV signés et datés, la copie certifiée des diplômes, l’attestation de présentation des originaux des diplômes, l’attestation de disponibilité signée par le personnel clé et toutes autres pièces justifiant la qualification et l’expérience du personnel affecté au projet.</w:t>
      </w:r>
    </w:p>
    <w:p w14:paraId="642D4109" w14:textId="1E726FA0" w:rsidR="00866167" w:rsidRPr="00AB1DDE" w:rsidRDefault="00866167" w:rsidP="00866167">
      <w:pPr>
        <w:pStyle w:val="Titre3"/>
        <w:numPr>
          <w:ilvl w:val="2"/>
          <w:numId w:val="10"/>
        </w:numPr>
        <w:tabs>
          <w:tab w:val="left" w:pos="0"/>
        </w:tabs>
        <w:spacing w:after="240" w:line="276" w:lineRule="auto"/>
        <w:ind w:left="567" w:hanging="567"/>
        <w:rPr>
          <w:rFonts w:ascii="Arial" w:hAnsi="Arial" w:cs="Arial"/>
          <w:sz w:val="22"/>
        </w:rPr>
      </w:pPr>
      <w:bookmarkStart w:id="13" w:name="_Toc208274595"/>
      <w:r w:rsidRPr="00AB1DDE">
        <w:rPr>
          <w:rFonts w:ascii="Arial" w:hAnsi="Arial" w:cs="Arial"/>
          <w:sz w:val="22"/>
        </w:rPr>
        <w:t xml:space="preserve">Dossier financier </w:t>
      </w:r>
      <w:r w:rsidRPr="00AB1DDE">
        <w:rPr>
          <w:rFonts w:ascii="Arial" w:hAnsi="Arial" w:cs="Arial"/>
          <w:b w:val="0"/>
          <w:i/>
          <w:color w:val="000000" w:themeColor="text1"/>
          <w:sz w:val="22"/>
        </w:rPr>
        <w:t xml:space="preserve">(non applicable dans le processus de </w:t>
      </w:r>
      <w:r w:rsidR="006277D8" w:rsidRPr="00AB1DDE">
        <w:rPr>
          <w:rFonts w:ascii="Arial" w:hAnsi="Arial" w:cs="Arial"/>
          <w:b w:val="0"/>
          <w:i/>
          <w:color w:val="000000" w:themeColor="text1"/>
          <w:sz w:val="22"/>
        </w:rPr>
        <w:t>Préqualification</w:t>
      </w:r>
      <w:r w:rsidRPr="00AB1DDE">
        <w:rPr>
          <w:rFonts w:ascii="Arial" w:hAnsi="Arial" w:cs="Arial"/>
          <w:b w:val="0"/>
          <w:i/>
          <w:color w:val="000000" w:themeColor="text1"/>
          <w:sz w:val="22"/>
        </w:rPr>
        <w:t>)</w:t>
      </w:r>
      <w:bookmarkEnd w:id="13"/>
    </w:p>
    <w:p w14:paraId="3724D295"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Une troisième enveloppe portant la mention « Enveloppe C » contenant le dossier financier, composée de tous les documents relatifs à la capacité financière et constituée de :</w:t>
      </w:r>
    </w:p>
    <w:p w14:paraId="1AAF6F94" w14:textId="77777777" w:rsidR="00866167" w:rsidRPr="00AB1DDE" w:rsidRDefault="00866167" w:rsidP="00866167">
      <w:pPr>
        <w:numPr>
          <w:ilvl w:val="0"/>
          <w:numId w:val="11"/>
        </w:numPr>
        <w:tabs>
          <w:tab w:val="left" w:pos="0"/>
        </w:tabs>
        <w:spacing w:after="0" w:line="276" w:lineRule="auto"/>
        <w:ind w:right="108" w:hanging="367"/>
        <w:rPr>
          <w:rFonts w:ascii="Arial" w:hAnsi="Arial" w:cs="Arial"/>
          <w:color w:val="auto"/>
          <w:sz w:val="22"/>
        </w:rPr>
      </w:pPr>
      <w:r w:rsidRPr="00AB1DDE">
        <w:rPr>
          <w:rFonts w:ascii="Arial" w:hAnsi="Arial" w:cs="Arial"/>
          <w:color w:val="auto"/>
          <w:sz w:val="22"/>
        </w:rPr>
        <w:t>les états financiers du candidat pour les cinq (05) dernières années ;</w:t>
      </w:r>
    </w:p>
    <w:p w14:paraId="57584540" w14:textId="77777777" w:rsidR="00866167" w:rsidRPr="00AB1DDE" w:rsidRDefault="00866167" w:rsidP="00866167">
      <w:pPr>
        <w:numPr>
          <w:ilvl w:val="0"/>
          <w:numId w:val="11"/>
        </w:numPr>
        <w:tabs>
          <w:tab w:val="left" w:pos="0"/>
        </w:tabs>
        <w:spacing w:after="0" w:line="276" w:lineRule="auto"/>
        <w:ind w:right="108" w:hanging="367"/>
        <w:rPr>
          <w:rFonts w:ascii="Arial" w:hAnsi="Arial" w:cs="Arial"/>
          <w:color w:val="auto"/>
          <w:sz w:val="22"/>
        </w:rPr>
      </w:pPr>
      <w:r w:rsidRPr="00AB1DDE">
        <w:rPr>
          <w:rFonts w:ascii="Arial" w:hAnsi="Arial" w:cs="Arial"/>
          <w:color w:val="auto"/>
          <w:sz w:val="22"/>
        </w:rPr>
        <w:t>les comptes sociaux et annexes audités et certifiés, ainsi que les rapports de gestion des cinq(05) derniers exercices fiscaux disponibles </w:t>
      </w:r>
      <w:r w:rsidRPr="00AB1DDE">
        <w:rPr>
          <w:rFonts w:ascii="Arial" w:hAnsi="Arial" w:cs="Arial"/>
          <w:noProof/>
          <w:color w:val="auto"/>
          <w:sz w:val="22"/>
        </w:rPr>
        <w:t>;</w:t>
      </w:r>
    </w:p>
    <w:p w14:paraId="706582D6" w14:textId="77777777" w:rsidR="00866167" w:rsidRPr="00AB1DDE" w:rsidRDefault="00866167" w:rsidP="00866167">
      <w:pPr>
        <w:numPr>
          <w:ilvl w:val="0"/>
          <w:numId w:val="11"/>
        </w:numPr>
        <w:tabs>
          <w:tab w:val="left" w:pos="0"/>
        </w:tabs>
        <w:spacing w:after="0" w:line="276" w:lineRule="auto"/>
        <w:ind w:right="108" w:hanging="367"/>
        <w:rPr>
          <w:rFonts w:ascii="Arial" w:hAnsi="Arial" w:cs="Arial"/>
          <w:color w:val="auto"/>
          <w:sz w:val="22"/>
        </w:rPr>
      </w:pPr>
      <w:r w:rsidRPr="00AB1DDE">
        <w:rPr>
          <w:rFonts w:ascii="Arial" w:hAnsi="Arial" w:cs="Arial"/>
          <w:color w:val="auto"/>
          <w:sz w:val="22"/>
        </w:rPr>
        <w:lastRenderedPageBreak/>
        <w:t>les comptes sociaux audités et certifiés des cinq (05) derniers exercices fiscaux disponibles faisant apparaître un taux de marge d'exploitation (Excédent Brut d'Exploitation / Chiffre d'affaires) d'au moins 25% (vingt-cinq pourcent) </w:t>
      </w:r>
      <w:r w:rsidRPr="00AB1DDE">
        <w:rPr>
          <w:rFonts w:ascii="Arial" w:hAnsi="Arial" w:cs="Arial"/>
          <w:noProof/>
          <w:color w:val="auto"/>
          <w:sz w:val="22"/>
        </w:rPr>
        <w:t>;</w:t>
      </w:r>
    </w:p>
    <w:p w14:paraId="01593CBD" w14:textId="77777777" w:rsidR="00866167" w:rsidRPr="00AB1DDE" w:rsidRDefault="00866167" w:rsidP="00866167">
      <w:pPr>
        <w:numPr>
          <w:ilvl w:val="0"/>
          <w:numId w:val="11"/>
        </w:numPr>
        <w:tabs>
          <w:tab w:val="left" w:pos="0"/>
        </w:tabs>
        <w:spacing w:after="0" w:line="276" w:lineRule="auto"/>
        <w:ind w:right="108" w:hanging="367"/>
        <w:rPr>
          <w:rFonts w:ascii="Arial" w:hAnsi="Arial" w:cs="Arial"/>
          <w:color w:val="auto"/>
          <w:sz w:val="22"/>
        </w:rPr>
      </w:pPr>
      <w:r w:rsidRPr="00AB1DDE">
        <w:rPr>
          <w:rFonts w:ascii="Arial" w:hAnsi="Arial" w:cs="Arial"/>
          <w:color w:val="auto"/>
          <w:sz w:val="22"/>
        </w:rPr>
        <w:t>les comptes sociaux audités et certifiés faisant apparaître le résultat net pour au moins trois (03) exercices consécutifs des cinq (05) dernières années </w:t>
      </w:r>
      <w:r w:rsidRPr="00AB1DDE">
        <w:rPr>
          <w:rFonts w:ascii="Arial" w:hAnsi="Arial" w:cs="Arial"/>
          <w:noProof/>
          <w:color w:val="auto"/>
          <w:sz w:val="22"/>
        </w:rPr>
        <w:t>;</w:t>
      </w:r>
    </w:p>
    <w:p w14:paraId="577BCED7" w14:textId="77777777" w:rsidR="00866167" w:rsidRPr="00AB1DDE" w:rsidRDefault="00866167" w:rsidP="00866167">
      <w:pPr>
        <w:numPr>
          <w:ilvl w:val="0"/>
          <w:numId w:val="11"/>
        </w:numPr>
        <w:tabs>
          <w:tab w:val="left" w:pos="0"/>
        </w:tabs>
        <w:spacing w:line="276" w:lineRule="auto"/>
        <w:ind w:right="108" w:hanging="367"/>
        <w:rPr>
          <w:rFonts w:ascii="Arial" w:hAnsi="Arial" w:cs="Arial"/>
          <w:color w:val="auto"/>
          <w:sz w:val="22"/>
        </w:rPr>
      </w:pPr>
      <w:r w:rsidRPr="00AB1DDE">
        <w:rPr>
          <w:rFonts w:ascii="Arial" w:hAnsi="Arial" w:cs="Arial"/>
          <w:color w:val="auto"/>
          <w:sz w:val="22"/>
        </w:rPr>
        <w:t xml:space="preserve">la liste d'au moins cinq (05) projets les plus importants pour lesquels le Candidat a levé des financements au cours des vingt (20) dernières années et dont le montant minimal est de 3millions USD par projet : la preuve de financement devra comprendre la première et la dernière page de l'accord de financement, les partenaires, la nature du projet, le montant du financement, et ; la déclaration attestant qu'il n'a fait l'objet d'aucune procédure de sauvegarde, de redressement ou de liquidation judiciaire ou d'une procédure équivalente dans la juridiction d'immatriculation de son siège social au cours des cinq (05) dernières années </w:t>
      </w:r>
      <w:r w:rsidRPr="00AB1DDE">
        <w:rPr>
          <w:rFonts w:ascii="Arial" w:hAnsi="Arial" w:cs="Arial"/>
          <w:noProof/>
          <w:color w:val="auto"/>
          <w:sz w:val="22"/>
        </w:rPr>
        <w:drawing>
          <wp:inline distT="0" distB="0" distL="0" distR="0" wp14:anchorId="0D7C8E7B" wp14:editId="7E72C92A">
            <wp:extent cx="13721" cy="32016"/>
            <wp:effectExtent l="0" t="0" r="0" b="0"/>
            <wp:docPr id="2" name="Picture 20909"/>
            <wp:cNvGraphicFramePr/>
            <a:graphic xmlns:a="http://schemas.openxmlformats.org/drawingml/2006/main">
              <a:graphicData uri="http://schemas.openxmlformats.org/drawingml/2006/picture">
                <pic:pic xmlns:pic="http://schemas.openxmlformats.org/drawingml/2006/picture">
                  <pic:nvPicPr>
                    <pic:cNvPr id="20909" name="Picture 20909"/>
                    <pic:cNvPicPr/>
                  </pic:nvPicPr>
                  <pic:blipFill>
                    <a:blip r:embed="rId16"/>
                    <a:stretch>
                      <a:fillRect/>
                    </a:stretch>
                  </pic:blipFill>
                  <pic:spPr>
                    <a:xfrm>
                      <a:off x="0" y="0"/>
                      <a:ext cx="13721" cy="32016"/>
                    </a:xfrm>
                    <a:prstGeom prst="rect">
                      <a:avLst/>
                    </a:prstGeom>
                  </pic:spPr>
                </pic:pic>
              </a:graphicData>
            </a:graphic>
          </wp:inline>
        </w:drawing>
      </w:r>
      <w:r w:rsidRPr="00AB1DDE">
        <w:rPr>
          <w:rFonts w:ascii="Arial" w:hAnsi="Arial" w:cs="Arial"/>
          <w:color w:val="auto"/>
          <w:sz w:val="22"/>
        </w:rPr>
        <w:t>conformément à l'ANNEXE 2.</w:t>
      </w:r>
    </w:p>
    <w:p w14:paraId="43BAE014"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S'il s'agit d'un Groupement, chaque autre membre du Groupement devra fournir une copie certifiée conforme des documents suivants.</w:t>
      </w:r>
    </w:p>
    <w:p w14:paraId="733339A0" w14:textId="77777777" w:rsidR="00866167" w:rsidRPr="00AB1DDE" w:rsidRDefault="00866167" w:rsidP="00866167">
      <w:pPr>
        <w:numPr>
          <w:ilvl w:val="0"/>
          <w:numId w:val="19"/>
        </w:numPr>
        <w:tabs>
          <w:tab w:val="left" w:pos="0"/>
        </w:tabs>
        <w:spacing w:after="0" w:line="276" w:lineRule="auto"/>
        <w:ind w:right="108" w:hanging="333"/>
        <w:rPr>
          <w:rFonts w:ascii="Arial" w:hAnsi="Arial" w:cs="Arial"/>
          <w:color w:val="auto"/>
          <w:sz w:val="22"/>
        </w:rPr>
      </w:pPr>
      <w:r w:rsidRPr="00AB1DDE">
        <w:rPr>
          <w:rFonts w:ascii="Arial" w:hAnsi="Arial" w:cs="Arial"/>
          <w:color w:val="auto"/>
          <w:sz w:val="22"/>
        </w:rPr>
        <w:t>les comptes sociaux audités et certifiés faisant apparaître que le résultat net est positif pour au moins cinq (05) derniers exercices sociaux et,</w:t>
      </w:r>
    </w:p>
    <w:p w14:paraId="0F36B194" w14:textId="77777777" w:rsidR="00866167" w:rsidRPr="00AB1DDE" w:rsidRDefault="00866167" w:rsidP="00866167">
      <w:pPr>
        <w:numPr>
          <w:ilvl w:val="0"/>
          <w:numId w:val="19"/>
        </w:numPr>
        <w:tabs>
          <w:tab w:val="left" w:pos="0"/>
        </w:tabs>
        <w:spacing w:line="276" w:lineRule="auto"/>
        <w:ind w:right="108" w:hanging="360"/>
        <w:rPr>
          <w:rFonts w:ascii="Arial" w:hAnsi="Arial" w:cs="Arial"/>
          <w:color w:val="auto"/>
          <w:sz w:val="22"/>
        </w:rPr>
      </w:pPr>
      <w:r w:rsidRPr="00AB1DDE">
        <w:rPr>
          <w:rFonts w:ascii="Arial" w:hAnsi="Arial" w:cs="Arial"/>
          <w:color w:val="auto"/>
          <w:sz w:val="22"/>
        </w:rPr>
        <w:t>la déclaration attestant qu'il n'a fait l'objet d'aucune procédure de sauvegarde, de redressement ou de liquidation judiciaire ou d'une procédure équivalente dans la juridiction d'immatriculation de son siège social au cours des cinq (05) dernières années.</w:t>
      </w:r>
    </w:p>
    <w:p w14:paraId="40473762" w14:textId="77777777" w:rsidR="00866167" w:rsidRPr="00AB1DDE" w:rsidRDefault="00866167" w:rsidP="00866167">
      <w:pPr>
        <w:tabs>
          <w:tab w:val="left" w:pos="0"/>
        </w:tabs>
        <w:spacing w:line="276" w:lineRule="auto"/>
        <w:ind w:left="0" w:firstLine="709"/>
        <w:rPr>
          <w:rFonts w:ascii="Arial" w:hAnsi="Arial" w:cs="Arial"/>
          <w:color w:val="000000" w:themeColor="text1"/>
          <w:sz w:val="22"/>
        </w:rPr>
      </w:pPr>
      <w:r w:rsidRPr="00AB1DDE">
        <w:rPr>
          <w:rFonts w:ascii="Arial" w:hAnsi="Arial" w:cs="Arial"/>
          <w:color w:val="000000" w:themeColor="text1"/>
          <w:sz w:val="22"/>
        </w:rPr>
        <w:t>Les communes ne sont pas soumises à la présentation d’un dossier financier contrairement à leur partenaire technique.</w:t>
      </w:r>
    </w:p>
    <w:p w14:paraId="0724826C" w14:textId="77777777" w:rsidR="00866167" w:rsidRPr="00AB1DDE" w:rsidRDefault="00866167" w:rsidP="00866167">
      <w:pPr>
        <w:pStyle w:val="Titre4"/>
      </w:pPr>
      <w:r w:rsidRPr="00AB1DDE">
        <w:t>Forme et Signature du Dossier de Candidature</w:t>
      </w:r>
    </w:p>
    <w:p w14:paraId="1EAC1837"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Chaque Candidat devra soumettre un exemplaire original signé et paraphé de son Dossier de Candidature ainsi que le nombre de copies spécifié dans la Fiche Technique (Annexe 1), en indiquant clairement sur chacun des documents, selon le cas, "Original", "Copie Nº1", "Copie Nº2", etc. En cas de divergence entre l'original et toute copie, l'original prévaudra.</w:t>
      </w:r>
    </w:p>
    <w:p w14:paraId="4B29CB8C"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L'original et toutes les copies du Dossier de Candidature doivent être déposés à l’Agence (Service de l’Attribution des Titres) en version physique et numérique. La copie électronique sur CD-Rom ne doit comporter que des documents au format PDF ou doc (ou tout format compatible avec ces formats). L'ensemble des documents doit pouvoir être imprimé et sauvegardé sans restriction particulière. Chaque document devra être nommé de manière claire et compréhensible dans la langue de soumission.</w:t>
      </w:r>
    </w:p>
    <w:p w14:paraId="1D72A456"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Le Dossier de Candidature ne devra contenir aucune modification, ajout ou suppression à moins que ces corrections ne soient paraphées par le ou les signataire(s).</w:t>
      </w:r>
    </w:p>
    <w:p w14:paraId="52172EFD" w14:textId="77777777" w:rsidR="00866167" w:rsidRPr="00AB1DDE" w:rsidRDefault="00866167" w:rsidP="00866167">
      <w:pPr>
        <w:pStyle w:val="Titre4"/>
      </w:pPr>
      <w:r w:rsidRPr="00AB1DDE">
        <w:t>Cachet-Mentions</w:t>
      </w:r>
    </w:p>
    <w:p w14:paraId="5E727F24"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 xml:space="preserve">Le Candidat devra placer l'original du Dossier de Candidature ainsi que chacune des copies dans des enveloppes séparées. Chacune d'entre elles contiendra l'ensemble des documents énumérés dans la Section </w:t>
      </w:r>
      <w:r w:rsidRPr="00AB1DDE">
        <w:rPr>
          <w:rFonts w:ascii="Arial" w:hAnsi="Arial" w:cs="Arial"/>
          <w:color w:val="auto"/>
          <w:sz w:val="22"/>
        </w:rPr>
        <w:t xml:space="preserve">4.3.1. </w:t>
      </w:r>
      <w:r w:rsidRPr="00AB1DDE">
        <w:rPr>
          <w:rFonts w:ascii="Arial" w:hAnsi="Arial" w:cs="Arial"/>
          <w:sz w:val="22"/>
        </w:rPr>
        <w:t>Il devra être indiqué sur les enveloppes, selon le cas, "Dossier de Candidature -Original" et "Dossier de Candidature -Copies"</w:t>
      </w:r>
      <w:r w:rsidRPr="00AB1DDE">
        <w:rPr>
          <w:rFonts w:ascii="Arial" w:hAnsi="Arial" w:cs="Arial"/>
          <w:noProof/>
          <w:sz w:val="22"/>
        </w:rPr>
        <w:drawing>
          <wp:inline distT="0" distB="0" distL="0" distR="0" wp14:anchorId="149C5136" wp14:editId="4BE44F52">
            <wp:extent cx="18294" cy="13721"/>
            <wp:effectExtent l="0" t="0" r="0" b="0"/>
            <wp:docPr id="17764" name="Picture 17764"/>
            <wp:cNvGraphicFramePr/>
            <a:graphic xmlns:a="http://schemas.openxmlformats.org/drawingml/2006/main">
              <a:graphicData uri="http://schemas.openxmlformats.org/drawingml/2006/picture">
                <pic:pic xmlns:pic="http://schemas.openxmlformats.org/drawingml/2006/picture">
                  <pic:nvPicPr>
                    <pic:cNvPr id="17764" name="Picture 17764"/>
                    <pic:cNvPicPr/>
                  </pic:nvPicPr>
                  <pic:blipFill>
                    <a:blip r:embed="rId17"/>
                    <a:stretch>
                      <a:fillRect/>
                    </a:stretch>
                  </pic:blipFill>
                  <pic:spPr>
                    <a:xfrm>
                      <a:off x="0" y="0"/>
                      <a:ext cx="18294" cy="13721"/>
                    </a:xfrm>
                    <a:prstGeom prst="rect">
                      <a:avLst/>
                    </a:prstGeom>
                  </pic:spPr>
                </pic:pic>
              </a:graphicData>
            </a:graphic>
          </wp:inline>
        </w:drawing>
      </w:r>
    </w:p>
    <w:p w14:paraId="6984831C"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lastRenderedPageBreak/>
        <w:t>Ces enveloppes scellées seront à leur tour placées dans une enveloppe extérieure. Les enveloppes intérieures et extérieures devront être adressées à l'Autorité Concédante et indiquer la mention.</w:t>
      </w:r>
    </w:p>
    <w:p w14:paraId="1BA6ACC1" w14:textId="6D6D21EE" w:rsidR="00866167" w:rsidRPr="00AB1DDE" w:rsidRDefault="00866167" w:rsidP="00866167">
      <w:pPr>
        <w:tabs>
          <w:tab w:val="left" w:pos="0"/>
        </w:tabs>
        <w:spacing w:after="43" w:line="276" w:lineRule="auto"/>
        <w:ind w:left="133" w:hanging="3"/>
        <w:rPr>
          <w:rFonts w:ascii="Arial" w:hAnsi="Arial" w:cs="Arial"/>
          <w:color w:val="auto"/>
          <w:sz w:val="22"/>
        </w:rPr>
      </w:pPr>
      <w:r w:rsidRPr="00AB1DDE">
        <w:rPr>
          <w:rFonts w:ascii="Arial" w:hAnsi="Arial" w:cs="Arial"/>
          <w:color w:val="auto"/>
          <w:sz w:val="22"/>
        </w:rPr>
        <w:t xml:space="preserve">« AVIS À MANIFESTATION D'INTÉRÊT POUR LA PRE-QUALIFICATION DU PARTENAIRE EN VUE DE LA RÉALISATION DU DEVELOPPEMENT, ET L'EXPLOITATION EN MODE « BUILD OWN, OPERATE AND TRANSFER » (BOOT) DE LA MINI CENTRALE HYDROELECTRIQUE DE </w:t>
      </w:r>
      <w:r w:rsidRPr="00866167">
        <w:rPr>
          <w:rFonts w:ascii="Trebuchet MS" w:hAnsi="Trebuchet MS"/>
          <w:bCs/>
          <w:szCs w:val="24"/>
        </w:rPr>
        <w:t>Bafang (3.4 MW)</w:t>
      </w:r>
      <w:r w:rsidRPr="00764174">
        <w:rPr>
          <w:rFonts w:ascii="Trebuchet MS" w:hAnsi="Trebuchet MS"/>
          <w:b/>
          <w:color w:val="auto"/>
          <w:szCs w:val="24"/>
        </w:rPr>
        <w:t xml:space="preserve"> </w:t>
      </w:r>
      <w:r w:rsidRPr="00AB1DDE">
        <w:rPr>
          <w:rFonts w:ascii="Arial" w:hAnsi="Arial" w:cs="Arial"/>
          <w:color w:val="auto"/>
          <w:sz w:val="22"/>
        </w:rPr>
        <w:t>« A N'OUVRIR QU'EN SÉANCE DE DÉPOUILLEMENT »</w:t>
      </w:r>
    </w:p>
    <w:p w14:paraId="643E2AF3"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Les enveloppes intérieures devront indiquer le nom et l'adresse du Candidat afin de permettre de retourner le Dossier de Candidature non-ouvert dans le cas où l'envoi serait déclaré "hors délai".</w:t>
      </w:r>
    </w:p>
    <w:p w14:paraId="40028704" w14:textId="77777777" w:rsidR="00866167" w:rsidRPr="00AB1DDE" w:rsidRDefault="00866167" w:rsidP="00866167">
      <w:pPr>
        <w:tabs>
          <w:tab w:val="left" w:pos="0"/>
        </w:tabs>
        <w:spacing w:line="276" w:lineRule="auto"/>
        <w:ind w:left="0" w:firstLine="567"/>
        <w:rPr>
          <w:rFonts w:ascii="Arial" w:hAnsi="Arial" w:cs="Arial"/>
          <w:sz w:val="22"/>
        </w:rPr>
      </w:pPr>
      <w:r w:rsidRPr="00AB1DDE">
        <w:rPr>
          <w:rFonts w:ascii="Arial" w:hAnsi="Arial" w:cs="Arial"/>
          <w:sz w:val="22"/>
        </w:rPr>
        <w:t>Dans le cas où l'enveloppe externe ne serait pas scellée et complétée conformément aux présentes dispositions, l'Autorité Concédante ne pourra en aucun cas être tenu responsable de la perte du Dossier de Candidature, de son ouverture prématurée et de la disqualification du Candidat qui en résulterait.</w:t>
      </w:r>
    </w:p>
    <w:p w14:paraId="3C027D05" w14:textId="77777777" w:rsidR="00866167" w:rsidRPr="00AB1DDE" w:rsidRDefault="00866167" w:rsidP="00866167">
      <w:pPr>
        <w:pStyle w:val="Titre2"/>
        <w:rPr>
          <w:lang w:val="fr-FR"/>
        </w:rPr>
      </w:pPr>
      <w:bookmarkStart w:id="14" w:name="_Toc208274596"/>
      <w:r w:rsidRPr="00AB1DDE">
        <w:rPr>
          <w:lang w:val="fr-FR"/>
        </w:rPr>
        <w:t>Critères d’évaluation</w:t>
      </w:r>
      <w:bookmarkEnd w:id="14"/>
      <w:r w:rsidRPr="00AB1DDE">
        <w:rPr>
          <w:lang w:val="fr-FR"/>
        </w:rPr>
        <w:t xml:space="preserve"> </w:t>
      </w:r>
    </w:p>
    <w:p w14:paraId="4682F71E" w14:textId="77777777" w:rsidR="00866167" w:rsidRPr="00AB1DDE" w:rsidRDefault="00866167" w:rsidP="00866167">
      <w:pPr>
        <w:pStyle w:val="Titre3"/>
        <w:numPr>
          <w:ilvl w:val="2"/>
          <w:numId w:val="13"/>
        </w:numPr>
        <w:tabs>
          <w:tab w:val="left" w:pos="0"/>
        </w:tabs>
        <w:spacing w:line="276" w:lineRule="auto"/>
        <w:ind w:left="567" w:hanging="567"/>
        <w:rPr>
          <w:rFonts w:ascii="Arial" w:hAnsi="Arial" w:cs="Arial"/>
          <w:sz w:val="22"/>
        </w:rPr>
      </w:pPr>
      <w:bookmarkStart w:id="15" w:name="_Toc208274597"/>
      <w:r w:rsidRPr="00AB1DDE">
        <w:rPr>
          <w:rFonts w:ascii="Arial" w:hAnsi="Arial" w:cs="Arial"/>
          <w:sz w:val="22"/>
        </w:rPr>
        <w:t>Critères éliminatoires</w:t>
      </w:r>
      <w:bookmarkEnd w:id="15"/>
    </w:p>
    <w:p w14:paraId="294F0C9F"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Un candidat pourrait être éliminé en cas</w:t>
      </w:r>
      <w:r w:rsidRPr="00AB1DDE">
        <w:rPr>
          <w:rFonts w:ascii="Arial" w:hAnsi="Arial" w:cs="Arial"/>
          <w:noProof/>
          <w:sz w:val="22"/>
        </w:rPr>
        <w:drawing>
          <wp:inline distT="0" distB="0" distL="0" distR="0" wp14:anchorId="10C3DA4E" wp14:editId="449A89D3">
            <wp:extent cx="13721" cy="73180"/>
            <wp:effectExtent l="0" t="0" r="0" b="0"/>
            <wp:docPr id="78915" name="Picture 78915"/>
            <wp:cNvGraphicFramePr/>
            <a:graphic xmlns:a="http://schemas.openxmlformats.org/drawingml/2006/main">
              <a:graphicData uri="http://schemas.openxmlformats.org/drawingml/2006/picture">
                <pic:pic xmlns:pic="http://schemas.openxmlformats.org/drawingml/2006/picture">
                  <pic:nvPicPr>
                    <pic:cNvPr id="78915" name="Picture 78915"/>
                    <pic:cNvPicPr/>
                  </pic:nvPicPr>
                  <pic:blipFill>
                    <a:blip r:embed="rId18"/>
                    <a:stretch>
                      <a:fillRect/>
                    </a:stretch>
                  </pic:blipFill>
                  <pic:spPr>
                    <a:xfrm>
                      <a:off x="0" y="0"/>
                      <a:ext cx="13721" cy="73180"/>
                    </a:xfrm>
                    <a:prstGeom prst="rect">
                      <a:avLst/>
                    </a:prstGeom>
                  </pic:spPr>
                </pic:pic>
              </a:graphicData>
            </a:graphic>
          </wp:inline>
        </w:drawing>
      </w:r>
      <w:r w:rsidRPr="00AB1DDE">
        <w:rPr>
          <w:rFonts w:ascii="Arial" w:hAnsi="Arial" w:cs="Arial"/>
          <w:sz w:val="22"/>
        </w:rPr>
        <w:t> :</w:t>
      </w:r>
    </w:p>
    <w:p w14:paraId="58A3F79E" w14:textId="77777777" w:rsidR="00866167" w:rsidRPr="00AB1DDE" w:rsidRDefault="00866167" w:rsidP="00866167">
      <w:pPr>
        <w:pStyle w:val="Paragraphedeliste"/>
        <w:numPr>
          <w:ilvl w:val="0"/>
          <w:numId w:val="5"/>
        </w:numPr>
        <w:tabs>
          <w:tab w:val="left" w:pos="0"/>
        </w:tabs>
        <w:spacing w:line="276" w:lineRule="auto"/>
        <w:ind w:right="14"/>
        <w:rPr>
          <w:rFonts w:ascii="Arial" w:hAnsi="Arial" w:cs="Arial"/>
          <w:sz w:val="22"/>
        </w:rPr>
      </w:pPr>
      <w:r w:rsidRPr="00AB1DDE">
        <w:rPr>
          <w:rFonts w:ascii="Arial" w:hAnsi="Arial" w:cs="Arial"/>
          <w:sz w:val="22"/>
        </w:rPr>
        <w:t xml:space="preserve">d'absence constatée d'une pièce administrative </w:t>
      </w:r>
      <w:r w:rsidRPr="00AB1DDE">
        <w:rPr>
          <w:rFonts w:ascii="Arial" w:hAnsi="Arial" w:cs="Arial"/>
          <w:noProof/>
          <w:sz w:val="22"/>
        </w:rPr>
        <w:drawing>
          <wp:inline distT="0" distB="0" distL="0" distR="0" wp14:anchorId="77A632EC" wp14:editId="3DFC8EAE">
            <wp:extent cx="13720" cy="91475"/>
            <wp:effectExtent l="0" t="0" r="0" b="0"/>
            <wp:docPr id="78917" name="Picture 78917"/>
            <wp:cNvGraphicFramePr/>
            <a:graphic xmlns:a="http://schemas.openxmlformats.org/drawingml/2006/main">
              <a:graphicData uri="http://schemas.openxmlformats.org/drawingml/2006/picture">
                <pic:pic xmlns:pic="http://schemas.openxmlformats.org/drawingml/2006/picture">
                  <pic:nvPicPr>
                    <pic:cNvPr id="78917" name="Picture 78917"/>
                    <pic:cNvPicPr/>
                  </pic:nvPicPr>
                  <pic:blipFill>
                    <a:blip r:embed="rId19"/>
                    <a:stretch>
                      <a:fillRect/>
                    </a:stretch>
                  </pic:blipFill>
                  <pic:spPr>
                    <a:xfrm>
                      <a:off x="0" y="0"/>
                      <a:ext cx="13720" cy="91475"/>
                    </a:xfrm>
                    <a:prstGeom prst="rect">
                      <a:avLst/>
                    </a:prstGeom>
                  </pic:spPr>
                </pic:pic>
              </a:graphicData>
            </a:graphic>
          </wp:inline>
        </w:drawing>
      </w:r>
      <w:r w:rsidRPr="00AB1DDE">
        <w:rPr>
          <w:rFonts w:ascii="Arial" w:hAnsi="Arial" w:cs="Arial"/>
          <w:noProof/>
          <w:sz w:val="22"/>
        </w:rPr>
        <w:drawing>
          <wp:inline distT="0" distB="0" distL="0" distR="0" wp14:anchorId="1CFA884C" wp14:editId="524B9257">
            <wp:extent cx="32015" cy="18295"/>
            <wp:effectExtent l="0" t="0" r="0" b="0"/>
            <wp:docPr id="20916" name="Picture 20916"/>
            <wp:cNvGraphicFramePr/>
            <a:graphic xmlns:a="http://schemas.openxmlformats.org/drawingml/2006/main">
              <a:graphicData uri="http://schemas.openxmlformats.org/drawingml/2006/picture">
                <pic:pic xmlns:pic="http://schemas.openxmlformats.org/drawingml/2006/picture">
                  <pic:nvPicPr>
                    <pic:cNvPr id="20916" name="Picture 20916"/>
                    <pic:cNvPicPr/>
                  </pic:nvPicPr>
                  <pic:blipFill>
                    <a:blip r:embed="rId20"/>
                    <a:stretch>
                      <a:fillRect/>
                    </a:stretch>
                  </pic:blipFill>
                  <pic:spPr>
                    <a:xfrm>
                      <a:off x="0" y="0"/>
                      <a:ext cx="32015" cy="18295"/>
                    </a:xfrm>
                    <a:prstGeom prst="rect">
                      <a:avLst/>
                    </a:prstGeom>
                  </pic:spPr>
                </pic:pic>
              </a:graphicData>
            </a:graphic>
          </wp:inline>
        </w:drawing>
      </w:r>
    </w:p>
    <w:p w14:paraId="255F49A8" w14:textId="77777777" w:rsidR="00866167" w:rsidRPr="00AB1DDE" w:rsidRDefault="00866167" w:rsidP="00866167">
      <w:pPr>
        <w:pStyle w:val="Paragraphedeliste"/>
        <w:numPr>
          <w:ilvl w:val="0"/>
          <w:numId w:val="5"/>
        </w:numPr>
        <w:tabs>
          <w:tab w:val="left" w:pos="0"/>
        </w:tabs>
        <w:spacing w:line="276" w:lineRule="auto"/>
        <w:ind w:right="14"/>
        <w:rPr>
          <w:rFonts w:ascii="Arial" w:hAnsi="Arial" w:cs="Arial"/>
          <w:sz w:val="22"/>
        </w:rPr>
      </w:pPr>
      <w:r w:rsidRPr="00AB1DDE">
        <w:rPr>
          <w:rFonts w:ascii="Arial" w:hAnsi="Arial" w:cs="Arial"/>
          <w:sz w:val="22"/>
        </w:rPr>
        <w:t>de présentation de pièces falsifiées ;</w:t>
      </w:r>
    </w:p>
    <w:p w14:paraId="53998307" w14:textId="77777777" w:rsidR="00866167" w:rsidRPr="00AB1DDE" w:rsidRDefault="00866167" w:rsidP="00866167">
      <w:pPr>
        <w:pStyle w:val="Paragraphedeliste"/>
        <w:numPr>
          <w:ilvl w:val="0"/>
          <w:numId w:val="5"/>
        </w:numPr>
        <w:tabs>
          <w:tab w:val="left" w:pos="0"/>
        </w:tabs>
        <w:spacing w:line="276" w:lineRule="auto"/>
        <w:ind w:right="14"/>
        <w:rPr>
          <w:rFonts w:ascii="Arial" w:hAnsi="Arial" w:cs="Arial"/>
          <w:sz w:val="22"/>
        </w:rPr>
      </w:pPr>
      <w:r w:rsidRPr="00AB1DDE">
        <w:rPr>
          <w:rFonts w:ascii="Arial" w:hAnsi="Arial" w:cs="Arial"/>
          <w:sz w:val="22"/>
        </w:rPr>
        <w:t>de fausse déclaration ;</w:t>
      </w:r>
    </w:p>
    <w:p w14:paraId="43448AF2" w14:textId="77777777" w:rsidR="00866167" w:rsidRPr="00AB1DDE" w:rsidRDefault="00866167" w:rsidP="00866167">
      <w:pPr>
        <w:pStyle w:val="Paragraphedeliste"/>
        <w:numPr>
          <w:ilvl w:val="0"/>
          <w:numId w:val="5"/>
        </w:numPr>
        <w:tabs>
          <w:tab w:val="left" w:pos="0"/>
        </w:tabs>
        <w:spacing w:line="276" w:lineRule="auto"/>
        <w:ind w:right="14"/>
        <w:rPr>
          <w:rFonts w:ascii="Arial" w:hAnsi="Arial" w:cs="Arial"/>
          <w:sz w:val="22"/>
        </w:rPr>
      </w:pPr>
      <w:r w:rsidRPr="00AB1DDE">
        <w:rPr>
          <w:rFonts w:ascii="Arial" w:hAnsi="Arial" w:cs="Arial"/>
          <w:sz w:val="22"/>
        </w:rPr>
        <w:t>d'obtention d'une note d'évaluation inférieure à 80 sur 100</w:t>
      </w:r>
      <w:r w:rsidRPr="00AB1DDE">
        <w:rPr>
          <w:rFonts w:ascii="Arial" w:hAnsi="Arial" w:cs="Arial"/>
          <w:noProof/>
          <w:sz w:val="22"/>
        </w:rPr>
        <w:drawing>
          <wp:inline distT="0" distB="0" distL="0" distR="0" wp14:anchorId="3839FF6E" wp14:editId="2408E10D">
            <wp:extent cx="13720" cy="22869"/>
            <wp:effectExtent l="0" t="0" r="0" b="0"/>
            <wp:docPr id="25320" name="Picture 25320"/>
            <wp:cNvGraphicFramePr/>
            <a:graphic xmlns:a="http://schemas.openxmlformats.org/drawingml/2006/main">
              <a:graphicData uri="http://schemas.openxmlformats.org/drawingml/2006/picture">
                <pic:pic xmlns:pic="http://schemas.openxmlformats.org/drawingml/2006/picture">
                  <pic:nvPicPr>
                    <pic:cNvPr id="25320" name="Picture 25320"/>
                    <pic:cNvPicPr/>
                  </pic:nvPicPr>
                  <pic:blipFill>
                    <a:blip r:embed="rId21"/>
                    <a:stretch>
                      <a:fillRect/>
                    </a:stretch>
                  </pic:blipFill>
                  <pic:spPr>
                    <a:xfrm>
                      <a:off x="0" y="0"/>
                      <a:ext cx="13720" cy="22869"/>
                    </a:xfrm>
                    <a:prstGeom prst="rect">
                      <a:avLst/>
                    </a:prstGeom>
                  </pic:spPr>
                </pic:pic>
              </a:graphicData>
            </a:graphic>
          </wp:inline>
        </w:drawing>
      </w:r>
      <w:r w:rsidRPr="00AB1DDE">
        <w:rPr>
          <w:rFonts w:ascii="Arial" w:hAnsi="Arial" w:cs="Arial"/>
          <w:sz w:val="22"/>
        </w:rPr>
        <w:t>.</w:t>
      </w:r>
    </w:p>
    <w:p w14:paraId="379332DE" w14:textId="77777777" w:rsidR="00866167" w:rsidRPr="00AB1DDE" w:rsidRDefault="00866167" w:rsidP="00866167">
      <w:pPr>
        <w:pStyle w:val="Titre3"/>
        <w:numPr>
          <w:ilvl w:val="2"/>
          <w:numId w:val="13"/>
        </w:numPr>
        <w:tabs>
          <w:tab w:val="left" w:pos="0"/>
        </w:tabs>
        <w:spacing w:line="276" w:lineRule="auto"/>
        <w:ind w:left="567" w:hanging="567"/>
        <w:rPr>
          <w:rFonts w:ascii="Arial" w:hAnsi="Arial" w:cs="Arial"/>
          <w:strike/>
          <w:sz w:val="22"/>
        </w:rPr>
      </w:pPr>
      <w:bookmarkStart w:id="16" w:name="_Toc208274598"/>
      <w:r w:rsidRPr="00AB1DDE">
        <w:rPr>
          <w:rFonts w:ascii="Arial" w:hAnsi="Arial" w:cs="Arial"/>
          <w:sz w:val="22"/>
        </w:rPr>
        <w:t>Critères de notation technique</w:t>
      </w:r>
      <w:bookmarkEnd w:id="16"/>
    </w:p>
    <w:p w14:paraId="25133708"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Pour être pré-qualifié et après la recevabilité du dossier administratif, le Candidat devra répondre aux critères techniques ci-après :</w:t>
      </w:r>
    </w:p>
    <w:p w14:paraId="6D32F336" w14:textId="77777777" w:rsidR="00866167" w:rsidRPr="00AB1DDE" w:rsidRDefault="00866167" w:rsidP="00866167">
      <w:pPr>
        <w:tabs>
          <w:tab w:val="left" w:pos="0"/>
        </w:tabs>
        <w:spacing w:after="0" w:line="276" w:lineRule="auto"/>
        <w:ind w:left="0" w:firstLine="0"/>
        <w:rPr>
          <w:rFonts w:ascii="Arial" w:hAnsi="Arial" w:cs="Arial"/>
          <w:sz w:val="22"/>
        </w:rPr>
      </w:pPr>
      <w:r w:rsidRPr="00AB1DDE">
        <w:rPr>
          <w:rFonts w:ascii="Arial" w:hAnsi="Arial" w:cs="Arial"/>
          <w:sz w:val="22"/>
          <w:u w:val="single"/>
        </w:rPr>
        <w:t xml:space="preserve">NB </w:t>
      </w:r>
      <w:r w:rsidRPr="00AB1DDE">
        <w:rPr>
          <w:rFonts w:ascii="Arial" w:hAnsi="Arial" w:cs="Arial"/>
          <w:sz w:val="22"/>
        </w:rPr>
        <w:t>: La note minimale requise pour être pré-qualifié est de : 80/100</w:t>
      </w:r>
    </w:p>
    <w:p w14:paraId="56A95F7E" w14:textId="77777777" w:rsidR="00866167" w:rsidRPr="00AB1DDE" w:rsidRDefault="00866167" w:rsidP="00866167">
      <w:pPr>
        <w:tabs>
          <w:tab w:val="left" w:pos="0"/>
        </w:tabs>
        <w:spacing w:after="0" w:line="276" w:lineRule="auto"/>
        <w:ind w:left="756" w:right="14" w:firstLine="4"/>
        <w:rPr>
          <w:rFonts w:ascii="Arial" w:hAnsi="Arial" w:cs="Arial"/>
          <w:sz w:val="22"/>
        </w:rPr>
      </w:pPr>
    </w:p>
    <w:tbl>
      <w:tblPr>
        <w:tblStyle w:val="TableGrid"/>
        <w:tblW w:w="10598" w:type="dxa"/>
        <w:tblInd w:w="-395" w:type="dxa"/>
        <w:tblLayout w:type="fixed"/>
        <w:tblCellMar>
          <w:top w:w="32" w:type="dxa"/>
          <w:left w:w="32" w:type="dxa"/>
          <w:bottom w:w="5" w:type="dxa"/>
          <w:right w:w="98" w:type="dxa"/>
        </w:tblCellMar>
        <w:tblLook w:val="04A0" w:firstRow="1" w:lastRow="0" w:firstColumn="1" w:lastColumn="0" w:noHBand="0" w:noVBand="1"/>
      </w:tblPr>
      <w:tblGrid>
        <w:gridCol w:w="534"/>
        <w:gridCol w:w="2410"/>
        <w:gridCol w:w="709"/>
        <w:gridCol w:w="4110"/>
        <w:gridCol w:w="1418"/>
        <w:gridCol w:w="1417"/>
      </w:tblGrid>
      <w:tr w:rsidR="00866167" w:rsidRPr="00AB1DDE" w14:paraId="68A4D6F0" w14:textId="77777777" w:rsidTr="001A1E7A">
        <w:trPr>
          <w:trHeight w:val="178"/>
        </w:trPr>
        <w:tc>
          <w:tcPr>
            <w:tcW w:w="534" w:type="dxa"/>
            <w:tcBorders>
              <w:top w:val="single" w:sz="2" w:space="0" w:color="000000"/>
              <w:left w:val="single" w:sz="2" w:space="0" w:color="000000"/>
              <w:bottom w:val="single" w:sz="2" w:space="0" w:color="000000"/>
              <w:right w:val="single" w:sz="2" w:space="0" w:color="000000"/>
            </w:tcBorders>
          </w:tcPr>
          <w:p w14:paraId="3AC14ECC" w14:textId="77777777" w:rsidR="00866167" w:rsidRPr="00AB1DDE" w:rsidRDefault="00866167" w:rsidP="001A1E7A">
            <w:pPr>
              <w:tabs>
                <w:tab w:val="left" w:pos="0"/>
              </w:tabs>
              <w:spacing w:after="0" w:line="276" w:lineRule="auto"/>
              <w:ind w:left="0" w:firstLine="0"/>
              <w:jc w:val="center"/>
              <w:rPr>
                <w:rFonts w:ascii="Arial" w:hAnsi="Arial" w:cs="Arial"/>
                <w:b/>
                <w:sz w:val="22"/>
              </w:rPr>
            </w:pPr>
          </w:p>
          <w:p w14:paraId="24F8C2C6" w14:textId="77777777" w:rsidR="00866167" w:rsidRPr="00AB1DDE" w:rsidRDefault="00866167" w:rsidP="001A1E7A">
            <w:pPr>
              <w:tabs>
                <w:tab w:val="left" w:pos="0"/>
              </w:tabs>
              <w:spacing w:after="0" w:line="276" w:lineRule="auto"/>
              <w:ind w:left="0" w:firstLine="0"/>
              <w:jc w:val="center"/>
              <w:rPr>
                <w:rFonts w:ascii="Arial" w:hAnsi="Arial" w:cs="Arial"/>
                <w:b/>
                <w:sz w:val="22"/>
              </w:rPr>
            </w:pPr>
            <w:r w:rsidRPr="00AB1DDE">
              <w:rPr>
                <w:rFonts w:ascii="Arial" w:hAnsi="Arial" w:cs="Arial"/>
                <w:b/>
                <w:sz w:val="22"/>
              </w:rPr>
              <w:t>N°</w:t>
            </w:r>
          </w:p>
        </w:tc>
        <w:tc>
          <w:tcPr>
            <w:tcW w:w="8647" w:type="dxa"/>
            <w:gridSpan w:val="4"/>
            <w:tcBorders>
              <w:top w:val="single" w:sz="2" w:space="0" w:color="000000"/>
              <w:left w:val="single" w:sz="2" w:space="0" w:color="000000"/>
              <w:bottom w:val="single" w:sz="2" w:space="0" w:color="000000"/>
              <w:right w:val="single" w:sz="2" w:space="0" w:color="000000"/>
            </w:tcBorders>
          </w:tcPr>
          <w:p w14:paraId="7654F786" w14:textId="77777777" w:rsidR="00866167" w:rsidRPr="00AB1DDE" w:rsidRDefault="00866167" w:rsidP="001A1E7A">
            <w:pPr>
              <w:tabs>
                <w:tab w:val="left" w:pos="0"/>
              </w:tabs>
              <w:spacing w:after="0" w:line="276" w:lineRule="auto"/>
              <w:ind w:left="0" w:firstLine="0"/>
              <w:jc w:val="center"/>
              <w:rPr>
                <w:rFonts w:ascii="Arial" w:hAnsi="Arial" w:cs="Arial"/>
                <w:b/>
                <w:sz w:val="22"/>
              </w:rPr>
            </w:pPr>
          </w:p>
          <w:p w14:paraId="34A8C877" w14:textId="77777777" w:rsidR="00866167" w:rsidRPr="00AB1DDE" w:rsidRDefault="00866167" w:rsidP="001A1E7A">
            <w:pPr>
              <w:tabs>
                <w:tab w:val="left" w:pos="0"/>
              </w:tabs>
              <w:spacing w:after="0" w:line="276" w:lineRule="auto"/>
              <w:ind w:left="0" w:firstLine="0"/>
              <w:jc w:val="center"/>
              <w:rPr>
                <w:rFonts w:ascii="Arial" w:hAnsi="Arial" w:cs="Arial"/>
                <w:b/>
                <w:sz w:val="22"/>
              </w:rPr>
            </w:pPr>
            <w:r w:rsidRPr="00AB1DDE">
              <w:rPr>
                <w:rFonts w:ascii="Arial" w:hAnsi="Arial" w:cs="Arial"/>
                <w:b/>
                <w:sz w:val="22"/>
              </w:rPr>
              <w:t>CRITERES</w:t>
            </w:r>
          </w:p>
          <w:p w14:paraId="4A1F4F94" w14:textId="77777777" w:rsidR="00866167" w:rsidRPr="00AB1DDE" w:rsidRDefault="00866167" w:rsidP="001A1E7A">
            <w:pPr>
              <w:tabs>
                <w:tab w:val="left" w:pos="0"/>
              </w:tabs>
              <w:spacing w:after="0" w:line="276" w:lineRule="auto"/>
              <w:ind w:left="0" w:firstLine="0"/>
              <w:jc w:val="center"/>
              <w:rPr>
                <w:rFonts w:ascii="Arial" w:hAnsi="Arial" w:cs="Arial"/>
                <w:b/>
                <w:sz w:val="22"/>
              </w:rPr>
            </w:pPr>
          </w:p>
        </w:tc>
        <w:tc>
          <w:tcPr>
            <w:tcW w:w="1417" w:type="dxa"/>
            <w:tcBorders>
              <w:top w:val="single" w:sz="2" w:space="0" w:color="000000"/>
              <w:left w:val="single" w:sz="2" w:space="0" w:color="000000"/>
              <w:bottom w:val="single" w:sz="2" w:space="0" w:color="000000"/>
              <w:right w:val="single" w:sz="2" w:space="0" w:color="000000"/>
            </w:tcBorders>
          </w:tcPr>
          <w:p w14:paraId="2E3CAC25" w14:textId="77777777" w:rsidR="00866167" w:rsidRPr="00AB1DDE" w:rsidRDefault="00866167" w:rsidP="001A1E7A">
            <w:pPr>
              <w:tabs>
                <w:tab w:val="left" w:pos="0"/>
              </w:tabs>
              <w:spacing w:after="0" w:line="276" w:lineRule="auto"/>
              <w:ind w:left="0" w:firstLine="0"/>
              <w:jc w:val="center"/>
              <w:rPr>
                <w:rFonts w:ascii="Arial" w:hAnsi="Arial" w:cs="Arial"/>
                <w:b/>
                <w:sz w:val="22"/>
              </w:rPr>
            </w:pPr>
            <w:r w:rsidRPr="00AB1DDE">
              <w:rPr>
                <w:rFonts w:ascii="Arial" w:hAnsi="Arial" w:cs="Arial"/>
                <w:b/>
                <w:sz w:val="22"/>
              </w:rPr>
              <w:t>NOMBRE DE POINTS SUR 100</w:t>
            </w:r>
          </w:p>
        </w:tc>
      </w:tr>
      <w:tr w:rsidR="00866167" w:rsidRPr="00AB1DDE" w14:paraId="445E817E" w14:textId="77777777" w:rsidTr="001A1E7A">
        <w:trPr>
          <w:trHeight w:val="178"/>
        </w:trPr>
        <w:tc>
          <w:tcPr>
            <w:tcW w:w="10598" w:type="dxa"/>
            <w:gridSpan w:val="6"/>
            <w:tcBorders>
              <w:top w:val="single" w:sz="2" w:space="0" w:color="000000"/>
              <w:left w:val="single" w:sz="2" w:space="0" w:color="000000"/>
              <w:bottom w:val="single" w:sz="2" w:space="0" w:color="000000"/>
              <w:right w:val="single" w:sz="2" w:space="0" w:color="000000"/>
            </w:tcBorders>
            <w:shd w:val="clear" w:color="auto" w:fill="B4C6E7" w:themeFill="accent1" w:themeFillTint="66"/>
          </w:tcPr>
          <w:p w14:paraId="16D6AAAE" w14:textId="77777777" w:rsidR="00866167" w:rsidRPr="00AB1DDE" w:rsidRDefault="00866167" w:rsidP="001A1E7A">
            <w:pPr>
              <w:tabs>
                <w:tab w:val="left" w:pos="0"/>
              </w:tabs>
              <w:spacing w:after="0" w:line="276" w:lineRule="auto"/>
              <w:ind w:left="0" w:firstLine="0"/>
              <w:jc w:val="center"/>
              <w:rPr>
                <w:rFonts w:ascii="Arial" w:hAnsi="Arial" w:cs="Arial"/>
                <w:sz w:val="22"/>
              </w:rPr>
            </w:pPr>
            <w:r w:rsidRPr="00AB1DDE">
              <w:rPr>
                <w:rFonts w:ascii="Arial" w:hAnsi="Arial" w:cs="Arial"/>
                <w:b/>
                <w:sz w:val="22"/>
              </w:rPr>
              <w:t>CRITERES TECHNIQUES</w:t>
            </w:r>
          </w:p>
        </w:tc>
      </w:tr>
      <w:tr w:rsidR="00866167" w:rsidRPr="00AB1DDE" w14:paraId="74CF12D0" w14:textId="77777777" w:rsidTr="001A1E7A">
        <w:trPr>
          <w:trHeight w:val="127"/>
        </w:trPr>
        <w:tc>
          <w:tcPr>
            <w:tcW w:w="5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89AA606" w14:textId="77777777" w:rsidR="00866167" w:rsidRPr="00AB1DDE" w:rsidRDefault="00866167" w:rsidP="001A1E7A">
            <w:pPr>
              <w:pStyle w:val="Paragraphedeliste"/>
              <w:numPr>
                <w:ilvl w:val="0"/>
                <w:numId w:val="8"/>
              </w:numPr>
              <w:tabs>
                <w:tab w:val="left" w:pos="0"/>
              </w:tabs>
              <w:spacing w:after="160" w:line="276" w:lineRule="auto"/>
              <w:rPr>
                <w:rFonts w:ascii="Arial" w:hAnsi="Arial" w:cs="Arial"/>
                <w:sz w:val="22"/>
              </w:rPr>
            </w:pPr>
          </w:p>
        </w:tc>
        <w:tc>
          <w:tcPr>
            <w:tcW w:w="7229" w:type="dxa"/>
            <w:gridSpan w:val="3"/>
            <w:tcBorders>
              <w:top w:val="single" w:sz="2" w:space="0" w:color="000000"/>
              <w:left w:val="single" w:sz="2" w:space="0" w:color="000000"/>
              <w:bottom w:val="single" w:sz="2" w:space="0" w:color="000000"/>
              <w:right w:val="single" w:sz="4" w:space="0" w:color="auto"/>
            </w:tcBorders>
            <w:shd w:val="clear" w:color="auto" w:fill="D5DCE4" w:themeFill="text2" w:themeFillTint="33"/>
            <w:vAlign w:val="center"/>
          </w:tcPr>
          <w:p w14:paraId="5FE0198E" w14:textId="77777777" w:rsidR="00866167" w:rsidRPr="00AB1DDE" w:rsidRDefault="00866167" w:rsidP="001A1E7A">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REFERENCES DE L’ENTREPRISE</w:t>
            </w:r>
          </w:p>
        </w:tc>
        <w:tc>
          <w:tcPr>
            <w:tcW w:w="1418" w:type="dxa"/>
            <w:tcBorders>
              <w:top w:val="single" w:sz="2" w:space="0" w:color="000000"/>
              <w:left w:val="single" w:sz="4" w:space="0" w:color="auto"/>
              <w:bottom w:val="single" w:sz="2" w:space="0" w:color="000000"/>
              <w:right w:val="single" w:sz="2" w:space="0" w:color="000000"/>
            </w:tcBorders>
            <w:shd w:val="clear" w:color="auto" w:fill="D5DCE4" w:themeFill="text2" w:themeFillTint="33"/>
            <w:vAlign w:val="center"/>
          </w:tcPr>
          <w:p w14:paraId="334153A6" w14:textId="77777777" w:rsidR="00866167" w:rsidRPr="00AB1DDE" w:rsidRDefault="00866167" w:rsidP="001A1E7A">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Nombre</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tcPr>
          <w:p w14:paraId="6C32D2D4" w14:textId="77777777" w:rsidR="00866167" w:rsidRPr="00AB1DDE" w:rsidRDefault="00866167" w:rsidP="001A1E7A">
            <w:pPr>
              <w:tabs>
                <w:tab w:val="left" w:pos="0"/>
              </w:tabs>
              <w:spacing w:after="0" w:line="276" w:lineRule="auto"/>
              <w:ind w:left="0" w:firstLine="0"/>
              <w:jc w:val="center"/>
              <w:rPr>
                <w:rFonts w:ascii="Arial" w:hAnsi="Arial" w:cs="Arial"/>
                <w:b/>
                <w:bCs/>
                <w:sz w:val="22"/>
              </w:rPr>
            </w:pPr>
            <w:r w:rsidRPr="00AB1DDE">
              <w:rPr>
                <w:rFonts w:ascii="Arial" w:hAnsi="Arial" w:cs="Arial"/>
                <w:b/>
                <w:bCs/>
                <w:sz w:val="22"/>
              </w:rPr>
              <w:t>45/100 Pts</w:t>
            </w:r>
          </w:p>
        </w:tc>
      </w:tr>
      <w:tr w:rsidR="00866167" w:rsidRPr="00AB1DDE" w14:paraId="08734182" w14:textId="77777777" w:rsidTr="001A1E7A">
        <w:trPr>
          <w:trHeight w:val="750"/>
        </w:trPr>
        <w:tc>
          <w:tcPr>
            <w:tcW w:w="534" w:type="dxa"/>
            <w:vMerge w:val="restart"/>
            <w:tcBorders>
              <w:top w:val="single" w:sz="2" w:space="0" w:color="000000"/>
              <w:left w:val="single" w:sz="2" w:space="0" w:color="000000"/>
              <w:right w:val="single" w:sz="2" w:space="0" w:color="000000"/>
            </w:tcBorders>
          </w:tcPr>
          <w:p w14:paraId="4711A2E2" w14:textId="77777777" w:rsidR="00866167" w:rsidRPr="00AB1DDE" w:rsidRDefault="00866167" w:rsidP="001A1E7A">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1</w:t>
            </w:r>
          </w:p>
          <w:p w14:paraId="0AA2928B" w14:textId="77777777" w:rsidR="00866167" w:rsidRPr="00AB1DDE" w:rsidRDefault="00866167" w:rsidP="001A1E7A">
            <w:pPr>
              <w:tabs>
                <w:tab w:val="left" w:pos="0"/>
              </w:tabs>
              <w:spacing w:after="160" w:line="276" w:lineRule="auto"/>
              <w:ind w:left="360" w:firstLine="0"/>
              <w:rPr>
                <w:rFonts w:ascii="Arial" w:hAnsi="Arial" w:cs="Arial"/>
                <w:sz w:val="22"/>
              </w:rPr>
            </w:pPr>
          </w:p>
        </w:tc>
        <w:tc>
          <w:tcPr>
            <w:tcW w:w="2410" w:type="dxa"/>
            <w:vMerge w:val="restart"/>
            <w:tcBorders>
              <w:top w:val="single" w:sz="2" w:space="0" w:color="000000"/>
              <w:left w:val="single" w:sz="2" w:space="0" w:color="000000"/>
              <w:right w:val="single" w:sz="2" w:space="0" w:color="000000"/>
            </w:tcBorders>
            <w:vAlign w:val="center"/>
          </w:tcPr>
          <w:p w14:paraId="19DC9B31"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Expérience en matière d’études</w:t>
            </w:r>
          </w:p>
          <w:p w14:paraId="3F3A5F39"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p w14:paraId="3D63DEEE"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p w14:paraId="3B6C2667"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p w14:paraId="3F0A245F"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p w14:paraId="03221A05"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p w14:paraId="4E4CEC8F" w14:textId="77777777" w:rsidR="00866167" w:rsidRPr="00AB1DDE" w:rsidRDefault="00866167" w:rsidP="001A1E7A">
            <w:pPr>
              <w:tabs>
                <w:tab w:val="left" w:pos="0"/>
              </w:tabs>
              <w:spacing w:after="0" w:line="276" w:lineRule="auto"/>
              <w:ind w:left="101" w:firstLine="0"/>
              <w:jc w:val="center"/>
              <w:rPr>
                <w:rFonts w:ascii="Arial" w:hAnsi="Arial" w:cs="Arial"/>
                <w:b/>
                <w:bCs/>
                <w:sz w:val="22"/>
              </w:rPr>
            </w:pPr>
          </w:p>
        </w:tc>
        <w:tc>
          <w:tcPr>
            <w:tcW w:w="4819" w:type="dxa"/>
            <w:gridSpan w:val="2"/>
            <w:vMerge w:val="restart"/>
            <w:tcBorders>
              <w:top w:val="single" w:sz="2" w:space="0" w:color="000000"/>
              <w:left w:val="single" w:sz="2" w:space="0" w:color="000000"/>
              <w:right w:val="single" w:sz="2" w:space="0" w:color="000000"/>
            </w:tcBorders>
            <w:vAlign w:val="center"/>
          </w:tcPr>
          <w:p w14:paraId="781C135F" w14:textId="77777777" w:rsidR="00866167" w:rsidRPr="00AB1DDE" w:rsidRDefault="00866167" w:rsidP="001A1E7A">
            <w:pPr>
              <w:tabs>
                <w:tab w:val="left" w:pos="0"/>
              </w:tabs>
              <w:spacing w:after="0" w:line="276" w:lineRule="auto"/>
              <w:ind w:left="101" w:firstLine="0"/>
              <w:rPr>
                <w:rFonts w:ascii="Arial" w:hAnsi="Arial" w:cs="Arial"/>
                <w:b/>
                <w:bCs/>
                <w:sz w:val="22"/>
              </w:rPr>
            </w:pPr>
            <w:r w:rsidRPr="00AB1DDE">
              <w:rPr>
                <w:rFonts w:ascii="Arial" w:hAnsi="Arial" w:cs="Arial"/>
                <w:color w:val="auto"/>
                <w:sz w:val="22"/>
              </w:rPr>
              <w:t>Réalisation d’études de projets jusqu’au niveau de l’avant-projet détaillé dans le domaine de la production hydroélectrique d’une puissance d’au moins 2 MW au cours des vingt (20) dernières années (</w:t>
            </w:r>
            <w:r w:rsidRPr="00AB1DDE">
              <w:rPr>
                <w:rFonts w:ascii="Arial" w:hAnsi="Arial" w:cs="Arial"/>
                <w:bCs/>
                <w:color w:val="auto"/>
                <w:sz w:val="22"/>
              </w:rPr>
              <w:t>Joindre les Procès-Verbaux de réception de</w:t>
            </w:r>
            <w:r w:rsidRPr="00AB1DDE">
              <w:rPr>
                <w:rFonts w:ascii="Arial" w:hAnsi="Arial" w:cs="Arial"/>
                <w:color w:val="auto"/>
                <w:sz w:val="22"/>
              </w:rPr>
              <w:t xml:space="preserve"> chaque projet ainsi que les 1</w:t>
            </w:r>
            <w:r w:rsidRPr="00AB1DDE">
              <w:rPr>
                <w:rFonts w:ascii="Arial" w:hAnsi="Arial" w:cs="Arial"/>
                <w:color w:val="auto"/>
                <w:sz w:val="22"/>
                <w:vertAlign w:val="superscript"/>
              </w:rPr>
              <w:t>ères</w:t>
            </w:r>
            <w:r w:rsidRPr="00AB1DDE">
              <w:rPr>
                <w:rFonts w:ascii="Arial" w:hAnsi="Arial" w:cs="Arial"/>
                <w:color w:val="auto"/>
                <w:sz w:val="22"/>
              </w:rPr>
              <w:t xml:space="preserve"> et dernières pages des contrats, ou tout autres justificatifs).</w:t>
            </w:r>
          </w:p>
        </w:tc>
        <w:tc>
          <w:tcPr>
            <w:tcW w:w="1418" w:type="dxa"/>
            <w:tcBorders>
              <w:top w:val="single" w:sz="2" w:space="0" w:color="000000"/>
              <w:left w:val="single" w:sz="2" w:space="0" w:color="000000"/>
              <w:right w:val="single" w:sz="2" w:space="0" w:color="000000"/>
            </w:tcBorders>
          </w:tcPr>
          <w:p w14:paraId="68202A28" w14:textId="77777777" w:rsidR="00866167" w:rsidRPr="00AB1DDE" w:rsidRDefault="00866167" w:rsidP="001A1E7A">
            <w:pPr>
              <w:tabs>
                <w:tab w:val="left" w:pos="0"/>
              </w:tabs>
              <w:spacing w:after="0" w:line="276" w:lineRule="auto"/>
              <w:ind w:left="0" w:right="72" w:firstLine="0"/>
              <w:jc w:val="center"/>
              <w:rPr>
                <w:rFonts w:ascii="Arial" w:hAnsi="Arial" w:cs="Arial"/>
                <w:color w:val="auto"/>
                <w:sz w:val="22"/>
              </w:rPr>
            </w:pPr>
            <w:r w:rsidRPr="00AB1DDE">
              <w:rPr>
                <w:rFonts w:ascii="Arial" w:hAnsi="Arial" w:cs="Arial"/>
                <w:color w:val="auto"/>
                <w:sz w:val="22"/>
              </w:rPr>
              <w:t>Au moins deux (02) études</w:t>
            </w:r>
          </w:p>
        </w:tc>
        <w:tc>
          <w:tcPr>
            <w:tcW w:w="1417" w:type="dxa"/>
            <w:vMerge w:val="restart"/>
            <w:tcBorders>
              <w:top w:val="single" w:sz="2" w:space="0" w:color="000000"/>
              <w:left w:val="single" w:sz="2" w:space="0" w:color="000000"/>
              <w:right w:val="single" w:sz="2" w:space="0" w:color="000000"/>
            </w:tcBorders>
            <w:vAlign w:val="center"/>
          </w:tcPr>
          <w:p w14:paraId="34FE2A1B" w14:textId="77777777" w:rsidR="00866167" w:rsidRPr="00AB1DDE" w:rsidRDefault="00866167" w:rsidP="001A1E7A">
            <w:pPr>
              <w:tabs>
                <w:tab w:val="left" w:pos="0"/>
              </w:tabs>
              <w:spacing w:after="0" w:line="276" w:lineRule="auto"/>
              <w:ind w:left="0" w:right="72" w:firstLine="0"/>
              <w:jc w:val="right"/>
              <w:rPr>
                <w:rFonts w:ascii="Arial" w:hAnsi="Arial" w:cs="Arial"/>
                <w:color w:val="auto"/>
                <w:sz w:val="22"/>
              </w:rPr>
            </w:pPr>
            <w:r w:rsidRPr="00AB1DDE">
              <w:rPr>
                <w:rFonts w:ascii="Arial" w:hAnsi="Arial" w:cs="Arial"/>
                <w:color w:val="auto"/>
                <w:sz w:val="22"/>
              </w:rPr>
              <w:t xml:space="preserve">10 points </w:t>
            </w:r>
          </w:p>
          <w:p w14:paraId="15A22507" w14:textId="77777777" w:rsidR="00866167" w:rsidRPr="00AB1DDE" w:rsidRDefault="00866167" w:rsidP="001A1E7A">
            <w:pPr>
              <w:tabs>
                <w:tab w:val="left" w:pos="0"/>
              </w:tabs>
              <w:spacing w:after="0" w:line="276" w:lineRule="auto"/>
              <w:ind w:left="0" w:firstLine="0"/>
              <w:jc w:val="right"/>
              <w:rPr>
                <w:rFonts w:ascii="Arial" w:hAnsi="Arial" w:cs="Arial"/>
                <w:b/>
                <w:bCs/>
                <w:sz w:val="22"/>
              </w:rPr>
            </w:pPr>
            <w:r w:rsidRPr="00AB1DDE">
              <w:rPr>
                <w:rFonts w:ascii="Arial" w:hAnsi="Arial" w:cs="Arial"/>
                <w:color w:val="auto"/>
                <w:sz w:val="22"/>
              </w:rPr>
              <w:t xml:space="preserve"> </w:t>
            </w:r>
          </w:p>
        </w:tc>
      </w:tr>
      <w:tr w:rsidR="00866167" w:rsidRPr="00AB1DDE" w14:paraId="5057E396" w14:textId="77777777" w:rsidTr="001A1E7A">
        <w:trPr>
          <w:trHeight w:val="37"/>
        </w:trPr>
        <w:tc>
          <w:tcPr>
            <w:tcW w:w="534" w:type="dxa"/>
            <w:vMerge/>
            <w:tcBorders>
              <w:left w:val="single" w:sz="2" w:space="0" w:color="000000"/>
              <w:right w:val="single" w:sz="2" w:space="0" w:color="000000"/>
            </w:tcBorders>
          </w:tcPr>
          <w:p w14:paraId="48A4C209" w14:textId="77777777" w:rsidR="00866167" w:rsidRPr="00AB1DDE" w:rsidRDefault="00866167" w:rsidP="001A1E7A">
            <w:pPr>
              <w:tabs>
                <w:tab w:val="left" w:pos="0"/>
              </w:tabs>
              <w:spacing w:after="160" w:line="276" w:lineRule="auto"/>
              <w:ind w:left="360" w:firstLine="0"/>
              <w:rPr>
                <w:rFonts w:ascii="Arial" w:hAnsi="Arial" w:cs="Arial"/>
                <w:color w:val="auto"/>
                <w:sz w:val="22"/>
              </w:rPr>
            </w:pPr>
          </w:p>
        </w:tc>
        <w:tc>
          <w:tcPr>
            <w:tcW w:w="2410" w:type="dxa"/>
            <w:vMerge/>
            <w:tcBorders>
              <w:left w:val="single" w:sz="2" w:space="0" w:color="000000"/>
              <w:right w:val="single" w:sz="2" w:space="0" w:color="000000"/>
            </w:tcBorders>
            <w:vAlign w:val="center"/>
          </w:tcPr>
          <w:p w14:paraId="73B4BABE"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tc>
        <w:tc>
          <w:tcPr>
            <w:tcW w:w="4819" w:type="dxa"/>
            <w:gridSpan w:val="2"/>
            <w:vMerge/>
            <w:tcBorders>
              <w:left w:val="single" w:sz="2" w:space="0" w:color="000000"/>
              <w:right w:val="single" w:sz="2" w:space="0" w:color="000000"/>
            </w:tcBorders>
            <w:vAlign w:val="center"/>
          </w:tcPr>
          <w:p w14:paraId="776D054E" w14:textId="77777777" w:rsidR="00866167" w:rsidRPr="00AB1DDE" w:rsidRDefault="00866167" w:rsidP="001A1E7A">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2C716BF6" w14:textId="77777777" w:rsidR="00866167" w:rsidRPr="00AB1DDE" w:rsidRDefault="00866167" w:rsidP="001A1E7A">
            <w:pPr>
              <w:tabs>
                <w:tab w:val="left" w:pos="0"/>
              </w:tabs>
              <w:spacing w:after="0" w:line="276" w:lineRule="auto"/>
              <w:ind w:left="0" w:firstLine="0"/>
              <w:rPr>
                <w:rFonts w:ascii="Arial" w:hAnsi="Arial" w:cs="Arial"/>
                <w:color w:val="auto"/>
                <w:sz w:val="22"/>
              </w:rPr>
            </w:pPr>
          </w:p>
        </w:tc>
        <w:tc>
          <w:tcPr>
            <w:tcW w:w="1417" w:type="dxa"/>
            <w:vMerge/>
            <w:tcBorders>
              <w:left w:val="single" w:sz="2" w:space="0" w:color="000000"/>
              <w:bottom w:val="single" w:sz="4" w:space="0" w:color="auto"/>
              <w:right w:val="single" w:sz="2" w:space="0" w:color="000000"/>
            </w:tcBorders>
            <w:vAlign w:val="center"/>
          </w:tcPr>
          <w:p w14:paraId="16478221" w14:textId="77777777" w:rsidR="00866167" w:rsidRPr="00AB1DDE" w:rsidRDefault="00866167" w:rsidP="001A1E7A">
            <w:pPr>
              <w:tabs>
                <w:tab w:val="left" w:pos="0"/>
              </w:tabs>
              <w:spacing w:after="0" w:line="276" w:lineRule="auto"/>
              <w:ind w:left="0" w:firstLine="0"/>
              <w:jc w:val="right"/>
              <w:rPr>
                <w:rFonts w:ascii="Arial" w:hAnsi="Arial" w:cs="Arial"/>
                <w:b/>
                <w:bCs/>
                <w:sz w:val="22"/>
              </w:rPr>
            </w:pPr>
          </w:p>
        </w:tc>
      </w:tr>
      <w:tr w:rsidR="00866167" w:rsidRPr="00AB1DDE" w14:paraId="4840D35D" w14:textId="77777777" w:rsidTr="001A1E7A">
        <w:trPr>
          <w:trHeight w:val="840"/>
        </w:trPr>
        <w:tc>
          <w:tcPr>
            <w:tcW w:w="534" w:type="dxa"/>
            <w:vMerge/>
            <w:tcBorders>
              <w:left w:val="single" w:sz="2" w:space="0" w:color="000000"/>
              <w:bottom w:val="single" w:sz="2" w:space="0" w:color="000000"/>
              <w:right w:val="single" w:sz="2" w:space="0" w:color="000000"/>
            </w:tcBorders>
          </w:tcPr>
          <w:p w14:paraId="56C2C2CA" w14:textId="77777777" w:rsidR="00866167" w:rsidRPr="00AB1DDE" w:rsidRDefault="00866167" w:rsidP="001A1E7A">
            <w:pPr>
              <w:tabs>
                <w:tab w:val="left" w:pos="0"/>
              </w:tabs>
              <w:spacing w:after="160" w:line="276" w:lineRule="auto"/>
              <w:ind w:left="360" w:firstLine="0"/>
              <w:rPr>
                <w:rFonts w:ascii="Arial" w:hAnsi="Arial" w:cs="Arial"/>
                <w:color w:val="auto"/>
                <w:sz w:val="22"/>
              </w:rPr>
            </w:pPr>
          </w:p>
        </w:tc>
        <w:tc>
          <w:tcPr>
            <w:tcW w:w="2410" w:type="dxa"/>
            <w:vMerge/>
            <w:tcBorders>
              <w:left w:val="single" w:sz="2" w:space="0" w:color="000000"/>
              <w:bottom w:val="single" w:sz="2" w:space="0" w:color="000000"/>
              <w:right w:val="single" w:sz="2" w:space="0" w:color="000000"/>
            </w:tcBorders>
            <w:vAlign w:val="center"/>
          </w:tcPr>
          <w:p w14:paraId="08B79C4C"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tc>
        <w:tc>
          <w:tcPr>
            <w:tcW w:w="4819" w:type="dxa"/>
            <w:gridSpan w:val="2"/>
            <w:vMerge/>
            <w:tcBorders>
              <w:left w:val="single" w:sz="2" w:space="0" w:color="000000"/>
              <w:bottom w:val="single" w:sz="2" w:space="0" w:color="000000"/>
              <w:right w:val="single" w:sz="2" w:space="0" w:color="000000"/>
            </w:tcBorders>
            <w:vAlign w:val="center"/>
          </w:tcPr>
          <w:p w14:paraId="06F3CC15" w14:textId="77777777" w:rsidR="00866167" w:rsidRPr="00AB1DDE" w:rsidRDefault="00866167" w:rsidP="001A1E7A">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51E8E525"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de deux études</w:t>
            </w:r>
          </w:p>
        </w:tc>
        <w:tc>
          <w:tcPr>
            <w:tcW w:w="1417" w:type="dxa"/>
            <w:tcBorders>
              <w:top w:val="single" w:sz="4" w:space="0" w:color="auto"/>
              <w:left w:val="single" w:sz="2" w:space="0" w:color="000000"/>
              <w:bottom w:val="single" w:sz="2" w:space="0" w:color="000000"/>
              <w:right w:val="single" w:sz="2" w:space="0" w:color="000000"/>
            </w:tcBorders>
            <w:vAlign w:val="center"/>
          </w:tcPr>
          <w:p w14:paraId="6EAB9A06" w14:textId="77777777" w:rsidR="00866167" w:rsidRPr="00AB1DDE" w:rsidRDefault="00866167" w:rsidP="001A1E7A">
            <w:pPr>
              <w:tabs>
                <w:tab w:val="left" w:pos="0"/>
              </w:tabs>
              <w:spacing w:after="0" w:line="276" w:lineRule="auto"/>
              <w:ind w:left="0" w:firstLine="0"/>
              <w:jc w:val="right"/>
              <w:rPr>
                <w:rFonts w:ascii="Arial" w:hAnsi="Arial" w:cs="Arial"/>
                <w:color w:val="auto"/>
                <w:sz w:val="22"/>
              </w:rPr>
            </w:pPr>
            <w:r w:rsidRPr="00AB1DDE">
              <w:rPr>
                <w:rFonts w:ascii="Arial" w:hAnsi="Arial" w:cs="Arial"/>
                <w:color w:val="auto"/>
                <w:sz w:val="22"/>
              </w:rPr>
              <w:t>12 points</w:t>
            </w:r>
          </w:p>
        </w:tc>
      </w:tr>
      <w:tr w:rsidR="00866167" w:rsidRPr="00AB1DDE" w14:paraId="2B5569A3" w14:textId="77777777" w:rsidTr="001A1E7A">
        <w:trPr>
          <w:trHeight w:val="840"/>
        </w:trPr>
        <w:tc>
          <w:tcPr>
            <w:tcW w:w="534" w:type="dxa"/>
            <w:vMerge w:val="restart"/>
            <w:tcBorders>
              <w:left w:val="single" w:sz="2" w:space="0" w:color="000000"/>
              <w:right w:val="single" w:sz="2" w:space="0" w:color="000000"/>
            </w:tcBorders>
          </w:tcPr>
          <w:p w14:paraId="79F961EF" w14:textId="77777777" w:rsidR="00866167" w:rsidRPr="00AB1DDE" w:rsidRDefault="00866167" w:rsidP="001A1E7A">
            <w:pPr>
              <w:tabs>
                <w:tab w:val="left" w:pos="0"/>
              </w:tabs>
              <w:spacing w:after="160" w:line="276" w:lineRule="auto"/>
              <w:ind w:left="360" w:firstLine="0"/>
              <w:rPr>
                <w:rFonts w:ascii="Arial" w:hAnsi="Arial" w:cs="Arial"/>
                <w:color w:val="auto"/>
                <w:sz w:val="22"/>
              </w:rPr>
            </w:pPr>
            <w:r w:rsidRPr="00AB1DDE">
              <w:rPr>
                <w:rFonts w:ascii="Arial" w:hAnsi="Arial" w:cs="Arial"/>
                <w:color w:val="000000" w:themeColor="text1"/>
                <w:sz w:val="22"/>
              </w:rPr>
              <w:t>2</w:t>
            </w:r>
          </w:p>
        </w:tc>
        <w:tc>
          <w:tcPr>
            <w:tcW w:w="2410" w:type="dxa"/>
            <w:vMerge w:val="restart"/>
            <w:tcBorders>
              <w:left w:val="single" w:sz="2" w:space="0" w:color="000000"/>
              <w:right w:val="single" w:sz="2" w:space="0" w:color="000000"/>
            </w:tcBorders>
            <w:vAlign w:val="center"/>
          </w:tcPr>
          <w:p w14:paraId="6F2F1524"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 xml:space="preserve">Expérience en matière de </w:t>
            </w:r>
            <w:r w:rsidRPr="00AB1DDE">
              <w:rPr>
                <w:rFonts w:ascii="Arial" w:hAnsi="Arial" w:cs="Arial"/>
                <w:b/>
                <w:bCs/>
                <w:color w:val="auto"/>
                <w:sz w:val="22"/>
              </w:rPr>
              <w:lastRenderedPageBreak/>
              <w:t>construction des petites centrales hydroélectriques</w:t>
            </w:r>
          </w:p>
        </w:tc>
        <w:tc>
          <w:tcPr>
            <w:tcW w:w="4819" w:type="dxa"/>
            <w:gridSpan w:val="2"/>
            <w:vMerge w:val="restart"/>
            <w:tcBorders>
              <w:left w:val="single" w:sz="2" w:space="0" w:color="000000"/>
              <w:right w:val="single" w:sz="2" w:space="0" w:color="000000"/>
            </w:tcBorders>
            <w:vAlign w:val="center"/>
          </w:tcPr>
          <w:p w14:paraId="7C4B0813" w14:textId="77777777" w:rsidR="00866167" w:rsidRPr="00AB1DDE" w:rsidRDefault="00866167" w:rsidP="001A1E7A">
            <w:pPr>
              <w:tabs>
                <w:tab w:val="left" w:pos="0"/>
              </w:tabs>
              <w:spacing w:after="34" w:line="276" w:lineRule="auto"/>
              <w:ind w:left="0" w:right="14" w:firstLine="0"/>
              <w:rPr>
                <w:rFonts w:ascii="Arial" w:hAnsi="Arial" w:cs="Arial"/>
                <w:color w:val="auto"/>
                <w:sz w:val="22"/>
              </w:rPr>
            </w:pPr>
            <w:r w:rsidRPr="00AB1DDE">
              <w:rPr>
                <w:rFonts w:ascii="Arial" w:hAnsi="Arial" w:cs="Arial"/>
                <w:color w:val="auto"/>
                <w:sz w:val="22"/>
              </w:rPr>
              <w:lastRenderedPageBreak/>
              <w:t xml:space="preserve">Construction d’une petite centrale hydroélectrique en Afrique (justifier par les </w:t>
            </w:r>
            <w:r w:rsidRPr="00AB1DDE">
              <w:rPr>
                <w:rFonts w:ascii="Arial" w:hAnsi="Arial" w:cs="Arial"/>
                <w:color w:val="auto"/>
                <w:sz w:val="22"/>
              </w:rPr>
              <w:lastRenderedPageBreak/>
              <w:t>photocopies de la 1</w:t>
            </w:r>
            <w:r w:rsidRPr="00AB1DDE">
              <w:rPr>
                <w:rFonts w:ascii="Arial" w:hAnsi="Arial" w:cs="Arial"/>
                <w:color w:val="auto"/>
                <w:sz w:val="22"/>
                <w:vertAlign w:val="superscript"/>
              </w:rPr>
              <w:t>ère</w:t>
            </w:r>
            <w:r w:rsidRPr="00AB1DDE">
              <w:rPr>
                <w:rFonts w:ascii="Arial" w:hAnsi="Arial" w:cs="Arial"/>
                <w:color w:val="auto"/>
                <w:sz w:val="22"/>
              </w:rPr>
              <w:t xml:space="preserve"> page et de la page de signature du contrat et des procès-verbaux de réception).</w:t>
            </w:r>
          </w:p>
        </w:tc>
        <w:tc>
          <w:tcPr>
            <w:tcW w:w="1418" w:type="dxa"/>
            <w:tcBorders>
              <w:left w:val="single" w:sz="2" w:space="0" w:color="000000"/>
              <w:bottom w:val="single" w:sz="2" w:space="0" w:color="000000"/>
              <w:right w:val="single" w:sz="2" w:space="0" w:color="000000"/>
            </w:tcBorders>
          </w:tcPr>
          <w:p w14:paraId="6581C6CC"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lastRenderedPageBreak/>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3EB470BA" w14:textId="77777777" w:rsidR="00866167" w:rsidRPr="00AB1DDE" w:rsidRDefault="00866167" w:rsidP="001A1E7A">
            <w:pPr>
              <w:tabs>
                <w:tab w:val="left" w:pos="0"/>
              </w:tabs>
              <w:spacing w:after="34" w:line="276" w:lineRule="auto"/>
              <w:ind w:left="0" w:right="14" w:firstLine="0"/>
              <w:jc w:val="right"/>
              <w:rPr>
                <w:rFonts w:ascii="Arial" w:hAnsi="Arial" w:cs="Arial"/>
                <w:color w:val="auto"/>
                <w:sz w:val="22"/>
              </w:rPr>
            </w:pPr>
            <w:r w:rsidRPr="00AB1DDE">
              <w:rPr>
                <w:rFonts w:ascii="Arial" w:hAnsi="Arial" w:cs="Arial"/>
                <w:color w:val="000000" w:themeColor="text1"/>
                <w:sz w:val="22"/>
              </w:rPr>
              <w:t xml:space="preserve">10 points </w:t>
            </w:r>
          </w:p>
        </w:tc>
      </w:tr>
      <w:tr w:rsidR="00866167" w:rsidRPr="00AB1DDE" w14:paraId="2D9AE3F7" w14:textId="77777777" w:rsidTr="001A1E7A">
        <w:trPr>
          <w:trHeight w:val="568"/>
        </w:trPr>
        <w:tc>
          <w:tcPr>
            <w:tcW w:w="534" w:type="dxa"/>
            <w:vMerge/>
            <w:tcBorders>
              <w:left w:val="single" w:sz="2" w:space="0" w:color="000000"/>
              <w:bottom w:val="single" w:sz="2" w:space="0" w:color="000000"/>
              <w:right w:val="single" w:sz="2" w:space="0" w:color="000000"/>
            </w:tcBorders>
          </w:tcPr>
          <w:p w14:paraId="06C2526F" w14:textId="77777777" w:rsidR="00866167" w:rsidRPr="00AB1DDE" w:rsidRDefault="00866167" w:rsidP="001A1E7A">
            <w:pPr>
              <w:tabs>
                <w:tab w:val="left" w:pos="0"/>
              </w:tabs>
              <w:spacing w:after="160" w:line="276" w:lineRule="auto"/>
              <w:ind w:left="360" w:firstLine="0"/>
              <w:rPr>
                <w:rFonts w:ascii="Arial" w:hAnsi="Arial" w:cs="Arial"/>
                <w:color w:val="auto"/>
                <w:sz w:val="22"/>
              </w:rPr>
            </w:pPr>
          </w:p>
        </w:tc>
        <w:tc>
          <w:tcPr>
            <w:tcW w:w="2410" w:type="dxa"/>
            <w:vMerge/>
            <w:tcBorders>
              <w:left w:val="single" w:sz="2" w:space="0" w:color="000000"/>
              <w:bottom w:val="single" w:sz="2" w:space="0" w:color="000000"/>
              <w:right w:val="single" w:sz="2" w:space="0" w:color="000000"/>
            </w:tcBorders>
            <w:vAlign w:val="center"/>
          </w:tcPr>
          <w:p w14:paraId="67E112FC"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tc>
        <w:tc>
          <w:tcPr>
            <w:tcW w:w="4819" w:type="dxa"/>
            <w:gridSpan w:val="2"/>
            <w:vMerge/>
            <w:tcBorders>
              <w:left w:val="single" w:sz="2" w:space="0" w:color="000000"/>
              <w:bottom w:val="single" w:sz="2" w:space="0" w:color="000000"/>
              <w:right w:val="single" w:sz="2" w:space="0" w:color="000000"/>
            </w:tcBorders>
            <w:vAlign w:val="center"/>
          </w:tcPr>
          <w:p w14:paraId="40A24342" w14:textId="77777777" w:rsidR="00866167" w:rsidRPr="00AB1DDE" w:rsidRDefault="00866167" w:rsidP="001A1E7A">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2BFB2287"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 xml:space="preserve">Plus d’un projet </w:t>
            </w:r>
          </w:p>
        </w:tc>
        <w:tc>
          <w:tcPr>
            <w:tcW w:w="1417" w:type="dxa"/>
            <w:tcBorders>
              <w:top w:val="single" w:sz="4" w:space="0" w:color="auto"/>
              <w:left w:val="single" w:sz="2" w:space="0" w:color="000000"/>
              <w:bottom w:val="single" w:sz="2" w:space="0" w:color="000000"/>
              <w:right w:val="single" w:sz="2" w:space="0" w:color="000000"/>
            </w:tcBorders>
            <w:vAlign w:val="center"/>
          </w:tcPr>
          <w:p w14:paraId="5C686FEE" w14:textId="77777777" w:rsidR="00866167" w:rsidRPr="00AB1DDE" w:rsidRDefault="00866167" w:rsidP="001A1E7A">
            <w:pPr>
              <w:tabs>
                <w:tab w:val="left" w:pos="0"/>
              </w:tabs>
              <w:spacing w:after="0" w:line="276" w:lineRule="auto"/>
              <w:ind w:left="0" w:firstLine="0"/>
              <w:jc w:val="right"/>
              <w:rPr>
                <w:rFonts w:ascii="Arial" w:hAnsi="Arial" w:cs="Arial"/>
                <w:color w:val="auto"/>
                <w:sz w:val="22"/>
              </w:rPr>
            </w:pPr>
            <w:r w:rsidRPr="00AB1DDE">
              <w:rPr>
                <w:rFonts w:ascii="Arial" w:hAnsi="Arial" w:cs="Arial"/>
                <w:color w:val="000000" w:themeColor="text1"/>
                <w:sz w:val="22"/>
              </w:rPr>
              <w:t>12 points</w:t>
            </w:r>
          </w:p>
        </w:tc>
      </w:tr>
      <w:tr w:rsidR="00866167" w:rsidRPr="00AB1DDE" w14:paraId="0433976E" w14:textId="77777777" w:rsidTr="001A1E7A">
        <w:trPr>
          <w:trHeight w:val="662"/>
        </w:trPr>
        <w:tc>
          <w:tcPr>
            <w:tcW w:w="534" w:type="dxa"/>
            <w:vMerge w:val="restart"/>
            <w:tcBorders>
              <w:left w:val="single" w:sz="2" w:space="0" w:color="000000"/>
              <w:right w:val="single" w:sz="2" w:space="0" w:color="000000"/>
            </w:tcBorders>
          </w:tcPr>
          <w:p w14:paraId="2A2840CA" w14:textId="77777777" w:rsidR="00866167" w:rsidRPr="00AB1DDE" w:rsidRDefault="00866167" w:rsidP="001A1E7A">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3</w:t>
            </w:r>
          </w:p>
        </w:tc>
        <w:tc>
          <w:tcPr>
            <w:tcW w:w="2410" w:type="dxa"/>
            <w:vMerge w:val="restart"/>
            <w:tcBorders>
              <w:left w:val="single" w:sz="2" w:space="0" w:color="000000"/>
              <w:right w:val="single" w:sz="2" w:space="0" w:color="000000"/>
            </w:tcBorders>
            <w:vAlign w:val="center"/>
          </w:tcPr>
          <w:p w14:paraId="654A58DA"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r w:rsidRPr="00AB1DDE">
              <w:rPr>
                <w:rFonts w:ascii="Arial" w:hAnsi="Arial" w:cs="Arial"/>
                <w:b/>
                <w:bCs/>
                <w:color w:val="auto"/>
                <w:sz w:val="22"/>
              </w:rPr>
              <w:t>Expérience en matière de développement des centrales électriques</w:t>
            </w:r>
          </w:p>
        </w:tc>
        <w:tc>
          <w:tcPr>
            <w:tcW w:w="4819" w:type="dxa"/>
            <w:gridSpan w:val="2"/>
            <w:vMerge w:val="restart"/>
            <w:tcBorders>
              <w:left w:val="single" w:sz="2" w:space="0" w:color="000000"/>
              <w:right w:val="single" w:sz="2" w:space="0" w:color="000000"/>
            </w:tcBorders>
            <w:vAlign w:val="center"/>
          </w:tcPr>
          <w:p w14:paraId="703F8A5E" w14:textId="77777777" w:rsidR="00866167" w:rsidRPr="00AB1DDE" w:rsidRDefault="00866167" w:rsidP="001A1E7A">
            <w:pPr>
              <w:tabs>
                <w:tab w:val="left" w:pos="0"/>
              </w:tabs>
              <w:spacing w:after="0" w:line="276" w:lineRule="auto"/>
              <w:ind w:firstLine="0"/>
              <w:rPr>
                <w:rFonts w:ascii="Arial" w:hAnsi="Arial" w:cs="Arial"/>
                <w:color w:val="auto"/>
                <w:sz w:val="22"/>
              </w:rPr>
            </w:pPr>
            <w:r w:rsidRPr="00AB1DDE">
              <w:rPr>
                <w:rFonts w:ascii="Arial" w:hAnsi="Arial" w:cs="Arial"/>
                <w:color w:val="auto"/>
                <w:sz w:val="22"/>
              </w:rPr>
              <w:t>Développement de petite centrale hydroélectrique en Afrique (justifier par les photocopies de la 1</w:t>
            </w:r>
            <w:r w:rsidRPr="00AB1DDE">
              <w:rPr>
                <w:rFonts w:ascii="Arial" w:hAnsi="Arial" w:cs="Arial"/>
                <w:color w:val="auto"/>
                <w:sz w:val="22"/>
                <w:vertAlign w:val="superscript"/>
              </w:rPr>
              <w:t>ère</w:t>
            </w:r>
            <w:r w:rsidRPr="00AB1DDE">
              <w:rPr>
                <w:rFonts w:ascii="Arial" w:hAnsi="Arial" w:cs="Arial"/>
                <w:color w:val="auto"/>
                <w:sz w:val="22"/>
              </w:rPr>
              <w:t>page et de la page de signature du contrat de développement</w:t>
            </w:r>
          </w:p>
          <w:p w14:paraId="50AC3CEC" w14:textId="77777777" w:rsidR="00866167" w:rsidRPr="00AB1DDE" w:rsidRDefault="00866167" w:rsidP="001A1E7A">
            <w:pPr>
              <w:tabs>
                <w:tab w:val="left" w:pos="0"/>
              </w:tabs>
              <w:spacing w:after="0" w:line="276" w:lineRule="auto"/>
              <w:ind w:left="101" w:firstLine="0"/>
              <w:rPr>
                <w:rFonts w:ascii="Arial" w:hAnsi="Arial" w:cs="Arial"/>
                <w:color w:val="auto"/>
                <w:sz w:val="22"/>
              </w:rPr>
            </w:pPr>
          </w:p>
          <w:p w14:paraId="7AA9FE7A" w14:textId="77777777" w:rsidR="00866167" w:rsidRPr="00AB1DDE" w:rsidRDefault="00866167" w:rsidP="001A1E7A">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669478DE"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68EDC1E0" w14:textId="77777777" w:rsidR="00866167" w:rsidRPr="00AB1DDE" w:rsidRDefault="00866167" w:rsidP="001A1E7A">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9 points</w:t>
            </w:r>
          </w:p>
        </w:tc>
      </w:tr>
      <w:tr w:rsidR="00866167" w:rsidRPr="00AB1DDE" w14:paraId="09217250" w14:textId="77777777" w:rsidTr="001A1E7A">
        <w:trPr>
          <w:trHeight w:val="659"/>
        </w:trPr>
        <w:tc>
          <w:tcPr>
            <w:tcW w:w="534" w:type="dxa"/>
            <w:vMerge/>
            <w:tcBorders>
              <w:left w:val="single" w:sz="2" w:space="0" w:color="000000"/>
              <w:bottom w:val="single" w:sz="2" w:space="0" w:color="000000"/>
              <w:right w:val="single" w:sz="2" w:space="0" w:color="000000"/>
            </w:tcBorders>
          </w:tcPr>
          <w:p w14:paraId="4A44FD66" w14:textId="77777777" w:rsidR="00866167" w:rsidRPr="00AB1DDE" w:rsidRDefault="00866167" w:rsidP="001A1E7A">
            <w:pPr>
              <w:tabs>
                <w:tab w:val="left" w:pos="0"/>
              </w:tabs>
              <w:spacing w:after="0" w:line="276" w:lineRule="auto"/>
              <w:ind w:left="360" w:firstLine="0"/>
              <w:rPr>
                <w:rFonts w:ascii="Arial" w:hAnsi="Arial" w:cs="Arial"/>
                <w:color w:val="auto"/>
                <w:sz w:val="22"/>
              </w:rPr>
            </w:pPr>
          </w:p>
        </w:tc>
        <w:tc>
          <w:tcPr>
            <w:tcW w:w="2410" w:type="dxa"/>
            <w:vMerge/>
            <w:tcBorders>
              <w:left w:val="single" w:sz="2" w:space="0" w:color="000000"/>
              <w:bottom w:val="single" w:sz="2" w:space="0" w:color="000000"/>
              <w:right w:val="single" w:sz="2" w:space="0" w:color="000000"/>
            </w:tcBorders>
            <w:vAlign w:val="center"/>
          </w:tcPr>
          <w:p w14:paraId="53BA12DC"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tc>
        <w:tc>
          <w:tcPr>
            <w:tcW w:w="4819" w:type="dxa"/>
            <w:gridSpan w:val="2"/>
            <w:vMerge/>
            <w:tcBorders>
              <w:left w:val="single" w:sz="2" w:space="0" w:color="000000"/>
              <w:bottom w:val="single" w:sz="2" w:space="0" w:color="000000"/>
              <w:right w:val="single" w:sz="2" w:space="0" w:color="000000"/>
            </w:tcBorders>
            <w:vAlign w:val="center"/>
          </w:tcPr>
          <w:p w14:paraId="247275D7" w14:textId="77777777" w:rsidR="00866167" w:rsidRPr="00AB1DDE" w:rsidRDefault="00866167" w:rsidP="001A1E7A">
            <w:pPr>
              <w:tabs>
                <w:tab w:val="left" w:pos="0"/>
              </w:tabs>
              <w:spacing w:after="0" w:line="276" w:lineRule="auto"/>
              <w:ind w:left="101" w:firstLine="0"/>
              <w:rPr>
                <w:rFonts w:ascii="Arial" w:hAnsi="Arial" w:cs="Arial"/>
                <w:color w:val="auto"/>
                <w:sz w:val="22"/>
              </w:rPr>
            </w:pPr>
          </w:p>
        </w:tc>
        <w:tc>
          <w:tcPr>
            <w:tcW w:w="1418" w:type="dxa"/>
            <w:tcBorders>
              <w:left w:val="single" w:sz="2" w:space="0" w:color="000000"/>
              <w:bottom w:val="single" w:sz="2" w:space="0" w:color="000000"/>
              <w:right w:val="single" w:sz="2" w:space="0" w:color="000000"/>
            </w:tcBorders>
          </w:tcPr>
          <w:p w14:paraId="561F6C81"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p>
          <w:p w14:paraId="0E9281EF"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d’un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258F64F9" w14:textId="77777777" w:rsidR="00866167" w:rsidRPr="00AB1DDE" w:rsidRDefault="00866167" w:rsidP="001A1E7A">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11 points</w:t>
            </w:r>
          </w:p>
        </w:tc>
      </w:tr>
      <w:tr w:rsidR="00866167" w:rsidRPr="00AB1DDE" w14:paraId="073A051C" w14:textId="77777777" w:rsidTr="001A1E7A">
        <w:trPr>
          <w:trHeight w:val="840"/>
        </w:trPr>
        <w:tc>
          <w:tcPr>
            <w:tcW w:w="534" w:type="dxa"/>
            <w:vMerge w:val="restart"/>
            <w:tcBorders>
              <w:left w:val="single" w:sz="2" w:space="0" w:color="000000"/>
              <w:right w:val="single" w:sz="2" w:space="0" w:color="000000"/>
            </w:tcBorders>
          </w:tcPr>
          <w:p w14:paraId="632B0FF9" w14:textId="77777777" w:rsidR="00866167" w:rsidRPr="00AB1DDE" w:rsidRDefault="00866167" w:rsidP="001A1E7A">
            <w:pPr>
              <w:tabs>
                <w:tab w:val="left" w:pos="0"/>
              </w:tabs>
              <w:spacing w:after="160" w:line="276" w:lineRule="auto"/>
              <w:ind w:left="360" w:firstLine="0"/>
              <w:rPr>
                <w:rFonts w:ascii="Arial" w:hAnsi="Arial" w:cs="Arial"/>
                <w:color w:val="auto"/>
                <w:sz w:val="22"/>
              </w:rPr>
            </w:pPr>
            <w:r w:rsidRPr="00AB1DDE">
              <w:rPr>
                <w:rFonts w:ascii="Arial" w:hAnsi="Arial" w:cs="Arial"/>
                <w:color w:val="auto"/>
                <w:sz w:val="22"/>
              </w:rPr>
              <w:t>4</w:t>
            </w:r>
          </w:p>
        </w:tc>
        <w:tc>
          <w:tcPr>
            <w:tcW w:w="2410" w:type="dxa"/>
            <w:vMerge w:val="restart"/>
            <w:tcBorders>
              <w:left w:val="single" w:sz="2" w:space="0" w:color="000000"/>
              <w:right w:val="single" w:sz="2" w:space="0" w:color="000000"/>
            </w:tcBorders>
            <w:vAlign w:val="center"/>
          </w:tcPr>
          <w:p w14:paraId="0610A40B" w14:textId="77777777" w:rsidR="00866167" w:rsidRPr="00AB1DDE" w:rsidRDefault="00866167" w:rsidP="001A1E7A">
            <w:pPr>
              <w:tabs>
                <w:tab w:val="left" w:pos="0"/>
              </w:tabs>
              <w:spacing w:after="0" w:line="276" w:lineRule="auto"/>
              <w:ind w:firstLine="0"/>
              <w:jc w:val="center"/>
              <w:rPr>
                <w:rFonts w:ascii="Arial" w:hAnsi="Arial" w:cs="Arial"/>
                <w:b/>
                <w:bCs/>
                <w:color w:val="auto"/>
                <w:sz w:val="22"/>
              </w:rPr>
            </w:pPr>
            <w:r w:rsidRPr="00AB1DDE">
              <w:rPr>
                <w:rFonts w:ascii="Arial" w:hAnsi="Arial" w:cs="Arial"/>
                <w:b/>
                <w:bCs/>
                <w:color w:val="auto"/>
                <w:sz w:val="22"/>
              </w:rPr>
              <w:t>Expérience en matière d’exploitation et de maintenance des centrales hydroélectriques</w:t>
            </w:r>
          </w:p>
        </w:tc>
        <w:tc>
          <w:tcPr>
            <w:tcW w:w="4819" w:type="dxa"/>
            <w:gridSpan w:val="2"/>
            <w:vMerge w:val="restart"/>
            <w:tcBorders>
              <w:left w:val="single" w:sz="2" w:space="0" w:color="000000"/>
              <w:right w:val="single" w:sz="2" w:space="0" w:color="000000"/>
            </w:tcBorders>
            <w:vAlign w:val="center"/>
          </w:tcPr>
          <w:p w14:paraId="4771F2A4" w14:textId="77777777" w:rsidR="00866167" w:rsidRPr="00AB1DDE" w:rsidRDefault="00866167" w:rsidP="001A1E7A">
            <w:pPr>
              <w:tabs>
                <w:tab w:val="left" w:pos="0"/>
              </w:tabs>
              <w:spacing w:after="0" w:line="276" w:lineRule="auto"/>
              <w:ind w:left="0" w:firstLine="0"/>
              <w:rPr>
                <w:rFonts w:ascii="Arial" w:hAnsi="Arial" w:cs="Arial"/>
                <w:color w:val="auto"/>
                <w:sz w:val="22"/>
              </w:rPr>
            </w:pPr>
            <w:r w:rsidRPr="00AB1DDE">
              <w:rPr>
                <w:rFonts w:ascii="Arial" w:hAnsi="Arial" w:cs="Arial"/>
                <w:color w:val="auto"/>
                <w:sz w:val="22"/>
              </w:rPr>
              <w:t>Exploitation et maintien des barrages hydroélectriques d'une puissance installée minimale de 2 MW pendant au moins deux (02) années consécutives (justifier par la production des copies de la 1</w:t>
            </w:r>
            <w:r w:rsidRPr="00AB1DDE">
              <w:rPr>
                <w:rFonts w:ascii="Arial" w:hAnsi="Arial" w:cs="Arial"/>
                <w:color w:val="auto"/>
                <w:sz w:val="22"/>
                <w:vertAlign w:val="superscript"/>
              </w:rPr>
              <w:t xml:space="preserve">ère </w:t>
            </w:r>
            <w:r w:rsidRPr="00AB1DDE">
              <w:rPr>
                <w:rFonts w:ascii="Arial" w:hAnsi="Arial" w:cs="Arial"/>
                <w:color w:val="auto"/>
                <w:sz w:val="22"/>
              </w:rPr>
              <w:t>page et de la page de signature du contrat d'achat et/ou contrat d'exploitation)</w:t>
            </w:r>
          </w:p>
        </w:tc>
        <w:tc>
          <w:tcPr>
            <w:tcW w:w="1418" w:type="dxa"/>
            <w:tcBorders>
              <w:left w:val="single" w:sz="2" w:space="0" w:color="000000"/>
              <w:bottom w:val="single" w:sz="2" w:space="0" w:color="000000"/>
              <w:right w:val="single" w:sz="2" w:space="0" w:color="000000"/>
            </w:tcBorders>
          </w:tcPr>
          <w:p w14:paraId="797663B4"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Au moins un (01) projet</w:t>
            </w:r>
          </w:p>
        </w:tc>
        <w:tc>
          <w:tcPr>
            <w:tcW w:w="1417" w:type="dxa"/>
            <w:tcBorders>
              <w:top w:val="single" w:sz="4" w:space="0" w:color="auto"/>
              <w:left w:val="single" w:sz="2" w:space="0" w:color="000000"/>
              <w:bottom w:val="single" w:sz="2" w:space="0" w:color="000000"/>
              <w:right w:val="single" w:sz="2" w:space="0" w:color="000000"/>
            </w:tcBorders>
            <w:vAlign w:val="center"/>
          </w:tcPr>
          <w:p w14:paraId="4DDBE055" w14:textId="77777777" w:rsidR="00866167" w:rsidRPr="00AB1DDE" w:rsidRDefault="00866167" w:rsidP="001A1E7A">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8 points</w:t>
            </w:r>
          </w:p>
        </w:tc>
      </w:tr>
      <w:tr w:rsidR="00866167" w:rsidRPr="00AB1DDE" w14:paraId="7495E3BC" w14:textId="77777777" w:rsidTr="001A1E7A">
        <w:trPr>
          <w:trHeight w:val="618"/>
        </w:trPr>
        <w:tc>
          <w:tcPr>
            <w:tcW w:w="534" w:type="dxa"/>
            <w:vMerge/>
            <w:tcBorders>
              <w:left w:val="single" w:sz="2" w:space="0" w:color="000000"/>
              <w:right w:val="single" w:sz="2" w:space="0" w:color="000000"/>
            </w:tcBorders>
          </w:tcPr>
          <w:p w14:paraId="57E2A9AF" w14:textId="77777777" w:rsidR="00866167" w:rsidRPr="00AB1DDE" w:rsidRDefault="00866167" w:rsidP="001A1E7A">
            <w:pPr>
              <w:tabs>
                <w:tab w:val="left" w:pos="0"/>
              </w:tabs>
              <w:spacing w:after="0" w:line="276" w:lineRule="auto"/>
              <w:ind w:left="360" w:firstLine="0"/>
              <w:rPr>
                <w:rFonts w:ascii="Arial" w:hAnsi="Arial" w:cs="Arial"/>
                <w:color w:val="auto"/>
                <w:sz w:val="22"/>
              </w:rPr>
            </w:pPr>
          </w:p>
        </w:tc>
        <w:tc>
          <w:tcPr>
            <w:tcW w:w="2410" w:type="dxa"/>
            <w:vMerge/>
            <w:tcBorders>
              <w:left w:val="single" w:sz="2" w:space="0" w:color="000000"/>
              <w:right w:val="single" w:sz="2" w:space="0" w:color="000000"/>
            </w:tcBorders>
            <w:vAlign w:val="center"/>
          </w:tcPr>
          <w:p w14:paraId="2D94865A" w14:textId="77777777" w:rsidR="00866167" w:rsidRPr="00AB1DDE" w:rsidRDefault="00866167" w:rsidP="001A1E7A">
            <w:pPr>
              <w:tabs>
                <w:tab w:val="left" w:pos="0"/>
              </w:tabs>
              <w:spacing w:after="0" w:line="276" w:lineRule="auto"/>
              <w:ind w:left="101" w:firstLine="0"/>
              <w:jc w:val="center"/>
              <w:rPr>
                <w:rFonts w:ascii="Arial" w:hAnsi="Arial" w:cs="Arial"/>
                <w:b/>
                <w:bCs/>
                <w:color w:val="auto"/>
                <w:sz w:val="22"/>
              </w:rPr>
            </w:pPr>
          </w:p>
        </w:tc>
        <w:tc>
          <w:tcPr>
            <w:tcW w:w="4819" w:type="dxa"/>
            <w:gridSpan w:val="2"/>
            <w:vMerge/>
            <w:tcBorders>
              <w:left w:val="single" w:sz="2" w:space="0" w:color="000000"/>
              <w:right w:val="single" w:sz="2" w:space="0" w:color="000000"/>
            </w:tcBorders>
            <w:vAlign w:val="center"/>
          </w:tcPr>
          <w:p w14:paraId="35F2F420" w14:textId="77777777" w:rsidR="00866167" w:rsidRPr="00AB1DDE" w:rsidRDefault="00866167" w:rsidP="001A1E7A">
            <w:pPr>
              <w:tabs>
                <w:tab w:val="left" w:pos="0"/>
              </w:tabs>
              <w:spacing w:after="0" w:line="276" w:lineRule="auto"/>
              <w:ind w:left="0" w:firstLine="0"/>
              <w:rPr>
                <w:rFonts w:ascii="Arial" w:hAnsi="Arial" w:cs="Arial"/>
                <w:color w:val="auto"/>
                <w:sz w:val="22"/>
              </w:rPr>
            </w:pPr>
          </w:p>
        </w:tc>
        <w:tc>
          <w:tcPr>
            <w:tcW w:w="1418" w:type="dxa"/>
            <w:tcBorders>
              <w:left w:val="single" w:sz="2" w:space="0" w:color="000000"/>
              <w:right w:val="single" w:sz="2" w:space="0" w:color="000000"/>
            </w:tcBorders>
          </w:tcPr>
          <w:p w14:paraId="448C49C4"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p>
          <w:p w14:paraId="54F6AB62" w14:textId="77777777" w:rsidR="00866167" w:rsidRPr="00AB1DDE" w:rsidRDefault="00866167" w:rsidP="001A1E7A">
            <w:pPr>
              <w:tabs>
                <w:tab w:val="left" w:pos="0"/>
              </w:tabs>
              <w:spacing w:after="0" w:line="276" w:lineRule="auto"/>
              <w:ind w:left="0" w:firstLine="0"/>
              <w:jc w:val="center"/>
              <w:rPr>
                <w:rFonts w:ascii="Arial" w:hAnsi="Arial" w:cs="Arial"/>
                <w:color w:val="auto"/>
                <w:sz w:val="22"/>
              </w:rPr>
            </w:pPr>
            <w:r w:rsidRPr="00AB1DDE">
              <w:rPr>
                <w:rFonts w:ascii="Arial" w:hAnsi="Arial" w:cs="Arial"/>
                <w:color w:val="auto"/>
                <w:sz w:val="22"/>
              </w:rPr>
              <w:t>Plus d’un   projet</w:t>
            </w:r>
          </w:p>
        </w:tc>
        <w:tc>
          <w:tcPr>
            <w:tcW w:w="1417" w:type="dxa"/>
            <w:tcBorders>
              <w:top w:val="single" w:sz="4" w:space="0" w:color="auto"/>
              <w:left w:val="single" w:sz="2" w:space="0" w:color="000000"/>
              <w:bottom w:val="single" w:sz="4" w:space="0" w:color="auto"/>
              <w:right w:val="single" w:sz="2" w:space="0" w:color="000000"/>
            </w:tcBorders>
            <w:vAlign w:val="center"/>
          </w:tcPr>
          <w:p w14:paraId="1619BDDF" w14:textId="77777777" w:rsidR="00866167" w:rsidRPr="00AB1DDE" w:rsidRDefault="00866167" w:rsidP="001A1E7A">
            <w:pPr>
              <w:tabs>
                <w:tab w:val="left" w:pos="0"/>
              </w:tabs>
              <w:spacing w:after="0" w:line="276" w:lineRule="auto"/>
              <w:ind w:left="0" w:firstLine="0"/>
              <w:jc w:val="right"/>
              <w:rPr>
                <w:rFonts w:ascii="Arial" w:hAnsi="Arial" w:cs="Arial"/>
                <w:color w:val="000000" w:themeColor="text1"/>
                <w:sz w:val="22"/>
              </w:rPr>
            </w:pPr>
            <w:r w:rsidRPr="00AB1DDE">
              <w:rPr>
                <w:rFonts w:ascii="Arial" w:hAnsi="Arial" w:cs="Arial"/>
                <w:color w:val="000000" w:themeColor="text1"/>
                <w:sz w:val="22"/>
              </w:rPr>
              <w:t>10 points</w:t>
            </w:r>
          </w:p>
        </w:tc>
      </w:tr>
      <w:tr w:rsidR="00866167" w:rsidRPr="00AB1DDE" w14:paraId="29230AC1" w14:textId="77777777" w:rsidTr="001A1E7A">
        <w:trPr>
          <w:trHeight w:val="257"/>
        </w:trPr>
        <w:tc>
          <w:tcPr>
            <w:tcW w:w="534" w:type="dxa"/>
            <w:tcBorders>
              <w:top w:val="single" w:sz="2" w:space="0" w:color="000000"/>
              <w:left w:val="single" w:sz="2" w:space="0" w:color="000000"/>
              <w:bottom w:val="single" w:sz="4" w:space="0" w:color="auto"/>
              <w:right w:val="single" w:sz="2" w:space="0" w:color="000000"/>
            </w:tcBorders>
            <w:shd w:val="clear" w:color="auto" w:fill="D5DCE4" w:themeFill="text2" w:themeFillTint="33"/>
            <w:vAlign w:val="center"/>
          </w:tcPr>
          <w:p w14:paraId="354E8754" w14:textId="77777777" w:rsidR="00866167" w:rsidRPr="00AB1DDE" w:rsidRDefault="00866167" w:rsidP="001A1E7A">
            <w:pPr>
              <w:pStyle w:val="Paragraphedeliste"/>
              <w:numPr>
                <w:ilvl w:val="0"/>
                <w:numId w:val="8"/>
              </w:numPr>
              <w:tabs>
                <w:tab w:val="left" w:pos="0"/>
              </w:tabs>
              <w:spacing w:after="160" w:line="276" w:lineRule="auto"/>
              <w:rPr>
                <w:rFonts w:ascii="Arial" w:hAnsi="Arial" w:cs="Arial"/>
                <w:color w:val="auto"/>
                <w:sz w:val="22"/>
              </w:rPr>
            </w:pPr>
          </w:p>
        </w:tc>
        <w:tc>
          <w:tcPr>
            <w:tcW w:w="8647" w:type="dxa"/>
            <w:gridSpan w:val="4"/>
            <w:tcBorders>
              <w:top w:val="single" w:sz="2" w:space="0" w:color="000000"/>
              <w:left w:val="single" w:sz="2" w:space="0" w:color="000000"/>
              <w:bottom w:val="single" w:sz="4" w:space="0" w:color="auto"/>
              <w:right w:val="single" w:sz="4" w:space="0" w:color="auto"/>
            </w:tcBorders>
            <w:shd w:val="clear" w:color="auto" w:fill="D5DCE4" w:themeFill="text2" w:themeFillTint="33"/>
            <w:vAlign w:val="center"/>
          </w:tcPr>
          <w:p w14:paraId="20AA67E0" w14:textId="77777777" w:rsidR="00866167" w:rsidRPr="00AB1DDE" w:rsidRDefault="00866167" w:rsidP="001A1E7A">
            <w:pPr>
              <w:tabs>
                <w:tab w:val="left" w:pos="0"/>
              </w:tabs>
              <w:spacing w:after="0" w:line="276" w:lineRule="auto"/>
              <w:ind w:left="180" w:firstLine="36"/>
              <w:jc w:val="center"/>
              <w:rPr>
                <w:rFonts w:ascii="Arial" w:hAnsi="Arial" w:cs="Arial"/>
                <w:color w:val="auto"/>
                <w:sz w:val="22"/>
              </w:rPr>
            </w:pPr>
            <w:r w:rsidRPr="00AB1DDE">
              <w:rPr>
                <w:rFonts w:ascii="Arial" w:hAnsi="Arial" w:cs="Arial"/>
                <w:b/>
                <w:bCs/>
                <w:color w:val="auto"/>
                <w:sz w:val="22"/>
              </w:rPr>
              <w:t>PERSONNEL DE L’ENTREPRISE</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45FC55B" w14:textId="77777777" w:rsidR="00866167" w:rsidRPr="00AB1DDE" w:rsidRDefault="00866167" w:rsidP="001A1E7A">
            <w:pPr>
              <w:tabs>
                <w:tab w:val="left" w:pos="0"/>
              </w:tabs>
              <w:spacing w:after="0" w:line="276" w:lineRule="auto"/>
              <w:ind w:firstLine="0"/>
              <w:jc w:val="center"/>
              <w:rPr>
                <w:rFonts w:ascii="Arial" w:hAnsi="Arial" w:cs="Arial"/>
                <w:b/>
                <w:bCs/>
                <w:color w:val="auto"/>
                <w:sz w:val="22"/>
              </w:rPr>
            </w:pPr>
            <w:r w:rsidRPr="00AB1DDE">
              <w:rPr>
                <w:rFonts w:ascii="Arial" w:hAnsi="Arial" w:cs="Arial"/>
                <w:b/>
                <w:bCs/>
                <w:color w:val="auto"/>
                <w:sz w:val="22"/>
              </w:rPr>
              <w:t>55/100 Pts</w:t>
            </w:r>
          </w:p>
        </w:tc>
      </w:tr>
      <w:tr w:rsidR="00866167" w:rsidRPr="00AB1DDE" w14:paraId="38C50894" w14:textId="77777777" w:rsidTr="001A1E7A">
        <w:trPr>
          <w:trHeight w:val="274"/>
        </w:trPr>
        <w:tc>
          <w:tcPr>
            <w:tcW w:w="9181" w:type="dxa"/>
            <w:gridSpan w:val="5"/>
            <w:tcBorders>
              <w:top w:val="single" w:sz="4" w:space="0" w:color="auto"/>
              <w:left w:val="single" w:sz="2" w:space="0" w:color="000000"/>
              <w:right w:val="single" w:sz="4" w:space="0" w:color="auto"/>
            </w:tcBorders>
            <w:shd w:val="clear" w:color="auto" w:fill="D5DCE4" w:themeFill="text2" w:themeFillTint="33"/>
            <w:vAlign w:val="center"/>
          </w:tcPr>
          <w:p w14:paraId="406047A9" w14:textId="77777777" w:rsidR="00866167" w:rsidRPr="00AB1DDE" w:rsidRDefault="00866167" w:rsidP="001A1E7A">
            <w:pPr>
              <w:tabs>
                <w:tab w:val="left" w:pos="0"/>
              </w:tabs>
              <w:spacing w:after="0" w:line="276" w:lineRule="auto"/>
              <w:ind w:left="180" w:firstLine="36"/>
              <w:jc w:val="center"/>
              <w:rPr>
                <w:rFonts w:ascii="Arial" w:hAnsi="Arial" w:cs="Arial"/>
                <w:color w:val="auto"/>
                <w:sz w:val="22"/>
              </w:rPr>
            </w:pPr>
            <w:bookmarkStart w:id="17" w:name="_Hlk141875271"/>
            <w:r w:rsidRPr="00AB1DDE">
              <w:rPr>
                <w:rFonts w:ascii="Arial" w:eastAsia="Arial" w:hAnsi="Arial" w:cs="Arial"/>
                <w:b/>
                <w:i/>
                <w:sz w:val="22"/>
              </w:rPr>
              <w:t>Expert 1</w:t>
            </w:r>
          </w:p>
        </w:tc>
        <w:tc>
          <w:tcPr>
            <w:tcW w:w="1417" w:type="dxa"/>
            <w:tcBorders>
              <w:top w:val="single" w:sz="4" w:space="0" w:color="auto"/>
              <w:left w:val="single" w:sz="4" w:space="0" w:color="auto"/>
              <w:right w:val="single" w:sz="4" w:space="0" w:color="auto"/>
            </w:tcBorders>
            <w:shd w:val="clear" w:color="auto" w:fill="D5DCE4" w:themeFill="text2" w:themeFillTint="33"/>
            <w:vAlign w:val="center"/>
          </w:tcPr>
          <w:p w14:paraId="48A9E50D"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15 points</w:t>
            </w:r>
          </w:p>
        </w:tc>
      </w:tr>
      <w:tr w:rsidR="00866167" w:rsidRPr="00AB1DDE" w14:paraId="6DD4E1C1" w14:textId="77777777" w:rsidTr="001A1E7A">
        <w:trPr>
          <w:trHeight w:val="146"/>
        </w:trPr>
        <w:tc>
          <w:tcPr>
            <w:tcW w:w="534" w:type="dxa"/>
            <w:vMerge w:val="restart"/>
            <w:tcBorders>
              <w:top w:val="single" w:sz="4" w:space="0" w:color="auto"/>
              <w:left w:val="single" w:sz="2" w:space="0" w:color="000000"/>
              <w:right w:val="single" w:sz="2" w:space="0" w:color="000000"/>
            </w:tcBorders>
            <w:vAlign w:val="center"/>
          </w:tcPr>
          <w:p w14:paraId="79E6DBF8"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2891C0DE"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AA0BD37" w14:textId="77777777" w:rsidR="00866167" w:rsidRPr="00AB1DDE" w:rsidRDefault="00866167" w:rsidP="001A1E7A">
            <w:pPr>
              <w:pStyle w:val="Paragraphedeliste"/>
              <w:numPr>
                <w:ilvl w:val="0"/>
                <w:numId w:val="14"/>
              </w:numPr>
              <w:tabs>
                <w:tab w:val="left" w:pos="0"/>
              </w:tabs>
              <w:spacing w:after="0" w:line="276" w:lineRule="auto"/>
              <w:ind w:left="222" w:hanging="218"/>
              <w:rPr>
                <w:rFonts w:ascii="Arial" w:hAnsi="Arial" w:cs="Arial"/>
                <w:b/>
                <w:bCs/>
                <w:color w:val="auto"/>
                <w:sz w:val="22"/>
              </w:rPr>
            </w:pPr>
            <w:r w:rsidRPr="00AB1DDE">
              <w:rPr>
                <w:rFonts w:ascii="Arial" w:eastAsia="Arial" w:hAnsi="Arial" w:cs="Arial"/>
                <w:sz w:val="22"/>
              </w:rPr>
              <w:t>Génie Electrique, option Hydroélectricité/Energies renouvelables ;</w:t>
            </w:r>
          </w:p>
          <w:p w14:paraId="0387EC82"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xml:space="preserve">génie électromécanique ; génie civil ; ou tout autre profil d’ingénierie qui peut se rapporter au projet </w:t>
            </w:r>
          </w:p>
        </w:tc>
        <w:tc>
          <w:tcPr>
            <w:tcW w:w="1417" w:type="dxa"/>
            <w:tcBorders>
              <w:top w:val="single" w:sz="4" w:space="0" w:color="auto"/>
              <w:left w:val="single" w:sz="4" w:space="0" w:color="auto"/>
              <w:bottom w:val="single" w:sz="4" w:space="0" w:color="auto"/>
              <w:right w:val="single" w:sz="4" w:space="0" w:color="auto"/>
            </w:tcBorders>
            <w:vAlign w:val="center"/>
          </w:tcPr>
          <w:p w14:paraId="1088DEB8"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866167" w:rsidRPr="00AB1DDE" w14:paraId="7DBC6B4F" w14:textId="77777777" w:rsidTr="001A1E7A">
        <w:trPr>
          <w:trHeight w:val="146"/>
        </w:trPr>
        <w:tc>
          <w:tcPr>
            <w:tcW w:w="534" w:type="dxa"/>
            <w:vMerge/>
            <w:tcBorders>
              <w:left w:val="single" w:sz="2" w:space="0" w:color="000000"/>
              <w:right w:val="single" w:sz="2" w:space="0" w:color="000000"/>
            </w:tcBorders>
            <w:vAlign w:val="center"/>
          </w:tcPr>
          <w:p w14:paraId="1AE589B3"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2E050BF"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2869C7C"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vAlign w:val="center"/>
          </w:tcPr>
          <w:p w14:paraId="212E0682"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866167" w:rsidRPr="00AB1DDE" w14:paraId="785B3E9A" w14:textId="77777777" w:rsidTr="001A1E7A">
        <w:trPr>
          <w:trHeight w:val="146"/>
        </w:trPr>
        <w:tc>
          <w:tcPr>
            <w:tcW w:w="534" w:type="dxa"/>
            <w:vMerge/>
            <w:tcBorders>
              <w:left w:val="single" w:sz="2" w:space="0" w:color="000000"/>
              <w:right w:val="single" w:sz="2" w:space="0" w:color="000000"/>
            </w:tcBorders>
            <w:vAlign w:val="center"/>
          </w:tcPr>
          <w:p w14:paraId="406DBDD8"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D18E2F5"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EC7A286"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10 ans</w:t>
            </w:r>
          </w:p>
        </w:tc>
        <w:tc>
          <w:tcPr>
            <w:tcW w:w="1417" w:type="dxa"/>
            <w:tcBorders>
              <w:top w:val="single" w:sz="4" w:space="0" w:color="auto"/>
              <w:left w:val="single" w:sz="4" w:space="0" w:color="auto"/>
              <w:bottom w:val="single" w:sz="4" w:space="0" w:color="auto"/>
              <w:right w:val="single" w:sz="4" w:space="0" w:color="auto"/>
            </w:tcBorders>
            <w:vAlign w:val="center"/>
          </w:tcPr>
          <w:p w14:paraId="5BB2E07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866167" w:rsidRPr="00AB1DDE" w14:paraId="698A2EDD" w14:textId="77777777" w:rsidTr="001A1E7A">
        <w:trPr>
          <w:trHeight w:val="146"/>
        </w:trPr>
        <w:tc>
          <w:tcPr>
            <w:tcW w:w="534" w:type="dxa"/>
            <w:vMerge/>
            <w:tcBorders>
              <w:left w:val="single" w:sz="2" w:space="0" w:color="000000"/>
              <w:bottom w:val="single" w:sz="2" w:space="0" w:color="000000"/>
              <w:right w:val="single" w:sz="2" w:space="0" w:color="000000"/>
            </w:tcBorders>
            <w:vAlign w:val="center"/>
          </w:tcPr>
          <w:p w14:paraId="5F7D8B4F"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E564F28"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en tant que chef de projet ou chef de projet adjoint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00279C3C"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03 références</w:t>
            </w:r>
          </w:p>
        </w:tc>
        <w:tc>
          <w:tcPr>
            <w:tcW w:w="1417" w:type="dxa"/>
            <w:tcBorders>
              <w:top w:val="single" w:sz="4" w:space="0" w:color="auto"/>
              <w:left w:val="single" w:sz="4" w:space="0" w:color="auto"/>
              <w:bottom w:val="single" w:sz="4" w:space="0" w:color="auto"/>
              <w:right w:val="single" w:sz="4" w:space="0" w:color="auto"/>
            </w:tcBorders>
            <w:vAlign w:val="center"/>
          </w:tcPr>
          <w:p w14:paraId="0AA15017"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866167" w:rsidRPr="00AB1DDE" w14:paraId="1708CDC1"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7534B874"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2952571"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ECA17B9"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19FCEC7A"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3 points</w:t>
            </w:r>
          </w:p>
        </w:tc>
      </w:tr>
      <w:tr w:rsidR="00866167" w:rsidRPr="00AB1DDE" w14:paraId="05FBEF5D" w14:textId="77777777" w:rsidTr="001A1E7A">
        <w:trPr>
          <w:trHeight w:val="341"/>
        </w:trPr>
        <w:tc>
          <w:tcPr>
            <w:tcW w:w="534" w:type="dxa"/>
            <w:vMerge w:val="restart"/>
            <w:tcBorders>
              <w:top w:val="single" w:sz="2" w:space="0" w:color="000000"/>
              <w:left w:val="single" w:sz="2" w:space="0" w:color="000000"/>
              <w:right w:val="single" w:sz="2" w:space="0" w:color="000000"/>
            </w:tcBorders>
            <w:vAlign w:val="center"/>
          </w:tcPr>
          <w:p w14:paraId="47CA18E3"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8647" w:type="dxa"/>
            <w:gridSpan w:val="4"/>
            <w:tcBorders>
              <w:top w:val="single" w:sz="2" w:space="0" w:color="000000"/>
              <w:left w:val="single" w:sz="2" w:space="0" w:color="000000"/>
              <w:bottom w:val="single" w:sz="2" w:space="0" w:color="000000"/>
              <w:right w:val="single" w:sz="4" w:space="0" w:color="auto"/>
            </w:tcBorders>
            <w:shd w:val="clear" w:color="auto" w:fill="D5DCE4" w:themeFill="text2" w:themeFillTint="33"/>
            <w:vAlign w:val="center"/>
          </w:tcPr>
          <w:p w14:paraId="2F29AA03" w14:textId="77777777" w:rsidR="00866167" w:rsidRPr="00AB1DDE" w:rsidRDefault="00866167" w:rsidP="001A1E7A">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2</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6BFDFE"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866167" w:rsidRPr="00AB1DDE" w14:paraId="4FD91A73" w14:textId="77777777" w:rsidTr="001A1E7A">
        <w:trPr>
          <w:trHeight w:val="146"/>
        </w:trPr>
        <w:tc>
          <w:tcPr>
            <w:tcW w:w="534" w:type="dxa"/>
            <w:vMerge/>
            <w:tcBorders>
              <w:left w:val="single" w:sz="2" w:space="0" w:color="000000"/>
              <w:right w:val="single" w:sz="2" w:space="0" w:color="000000"/>
            </w:tcBorders>
            <w:vAlign w:val="center"/>
          </w:tcPr>
          <w:p w14:paraId="2D1A8074"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CBEA86C"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69501F9B" w14:textId="77777777" w:rsidR="00866167" w:rsidRPr="00AB1DDE" w:rsidRDefault="00866167" w:rsidP="001A1E7A">
            <w:pPr>
              <w:tabs>
                <w:tab w:val="left" w:pos="0"/>
              </w:tabs>
              <w:spacing w:after="0" w:line="276" w:lineRule="auto"/>
              <w:ind w:firstLine="0"/>
              <w:rPr>
                <w:rFonts w:ascii="Arial" w:hAnsi="Arial" w:cs="Arial"/>
                <w:color w:val="auto"/>
                <w:sz w:val="22"/>
              </w:rPr>
            </w:pPr>
            <w:r w:rsidRPr="00AB1DDE">
              <w:rPr>
                <w:rFonts w:ascii="Arial" w:eastAsia="Arial" w:hAnsi="Arial" w:cs="Arial"/>
                <w:sz w:val="22"/>
              </w:rPr>
              <w:t>Électromécanique ; électrotechnique ; ou tout autre profil technique qui peut se rapporter au projet</w:t>
            </w:r>
          </w:p>
        </w:tc>
        <w:tc>
          <w:tcPr>
            <w:tcW w:w="1417" w:type="dxa"/>
            <w:tcBorders>
              <w:top w:val="single" w:sz="4" w:space="0" w:color="auto"/>
              <w:left w:val="single" w:sz="4" w:space="0" w:color="auto"/>
              <w:bottom w:val="single" w:sz="4" w:space="0" w:color="auto"/>
              <w:right w:val="single" w:sz="4" w:space="0" w:color="auto"/>
            </w:tcBorders>
            <w:vAlign w:val="center"/>
          </w:tcPr>
          <w:p w14:paraId="41D97E8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243C3C34" w14:textId="77777777" w:rsidTr="001A1E7A">
        <w:trPr>
          <w:trHeight w:val="146"/>
        </w:trPr>
        <w:tc>
          <w:tcPr>
            <w:tcW w:w="534" w:type="dxa"/>
            <w:vMerge/>
            <w:tcBorders>
              <w:left w:val="single" w:sz="2" w:space="0" w:color="000000"/>
              <w:right w:val="single" w:sz="2" w:space="0" w:color="000000"/>
            </w:tcBorders>
            <w:vAlign w:val="center"/>
          </w:tcPr>
          <w:p w14:paraId="56D89A33"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EA069FF"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B0F42CF"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138303FA"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1B9672BB" w14:textId="77777777" w:rsidTr="001A1E7A">
        <w:trPr>
          <w:trHeight w:val="146"/>
        </w:trPr>
        <w:tc>
          <w:tcPr>
            <w:tcW w:w="534" w:type="dxa"/>
            <w:vMerge/>
            <w:tcBorders>
              <w:left w:val="single" w:sz="2" w:space="0" w:color="000000"/>
              <w:right w:val="single" w:sz="2" w:space="0" w:color="000000"/>
            </w:tcBorders>
            <w:vAlign w:val="center"/>
          </w:tcPr>
          <w:p w14:paraId="35DE5B14"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2E58CCFB"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FBC944C"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2091FCA8"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1AD192BE" w14:textId="77777777" w:rsidTr="001A1E7A">
        <w:trPr>
          <w:trHeight w:val="146"/>
        </w:trPr>
        <w:tc>
          <w:tcPr>
            <w:tcW w:w="534" w:type="dxa"/>
            <w:vMerge/>
            <w:tcBorders>
              <w:left w:val="single" w:sz="2" w:space="0" w:color="000000"/>
              <w:bottom w:val="single" w:sz="2" w:space="0" w:color="000000"/>
              <w:right w:val="single" w:sz="2" w:space="0" w:color="000000"/>
            </w:tcBorders>
            <w:vAlign w:val="center"/>
          </w:tcPr>
          <w:p w14:paraId="75BC1E29"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CDE0DDE" w14:textId="77777777" w:rsidR="00866167" w:rsidRPr="00AB1DDE" w:rsidRDefault="00866167" w:rsidP="001A1E7A">
            <w:pPr>
              <w:tabs>
                <w:tab w:val="left" w:pos="0"/>
              </w:tabs>
              <w:spacing w:after="0" w:line="276" w:lineRule="auto"/>
              <w:ind w:left="36" w:firstLine="0"/>
              <w:rPr>
                <w:rFonts w:ascii="Arial" w:hAnsi="Arial" w:cs="Arial"/>
                <w:b/>
                <w:bCs/>
                <w:color w:val="auto"/>
                <w:sz w:val="22"/>
              </w:rPr>
            </w:pPr>
            <w:r w:rsidRPr="00AB1DDE">
              <w:rPr>
                <w:rFonts w:ascii="Arial" w:eastAsia="Arial" w:hAnsi="Arial" w:cs="Arial"/>
                <w:sz w:val="22"/>
              </w:rPr>
              <w:t>Expérience en tant qu’Expert électrotechnicien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DC6EAF7"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53310675"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bookmarkEnd w:id="17"/>
      <w:tr w:rsidR="00866167" w:rsidRPr="00AB1DDE" w14:paraId="063DFD60"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74F74D80"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E651678"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71BD3E3"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219C5A39"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483BC834" w14:textId="77777777" w:rsidTr="001A1E7A">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132DF5FD" w14:textId="77777777" w:rsidR="00866167" w:rsidRPr="00AB1DDE" w:rsidRDefault="00866167" w:rsidP="001A1E7A">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3</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42A188"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866167" w:rsidRPr="00AB1DDE" w14:paraId="0EDB7667"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387C5F03"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1655D40E"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5B4C804" w14:textId="77777777" w:rsidR="00866167" w:rsidRPr="00AB1DDE" w:rsidRDefault="00866167" w:rsidP="001A1E7A">
            <w:pPr>
              <w:tabs>
                <w:tab w:val="left" w:pos="0"/>
              </w:tabs>
              <w:spacing w:after="0" w:line="276" w:lineRule="auto"/>
              <w:ind w:firstLine="0"/>
              <w:rPr>
                <w:rFonts w:ascii="Arial" w:hAnsi="Arial" w:cs="Arial"/>
                <w:color w:val="auto"/>
                <w:sz w:val="22"/>
              </w:rPr>
            </w:pPr>
            <w:r w:rsidRPr="00AB1DDE">
              <w:rPr>
                <w:rFonts w:ascii="Arial" w:eastAsia="Arial" w:hAnsi="Arial" w:cs="Arial"/>
                <w:sz w:val="22"/>
              </w:rPr>
              <w:t xml:space="preserve">Environnementaliste </w:t>
            </w:r>
          </w:p>
        </w:tc>
        <w:tc>
          <w:tcPr>
            <w:tcW w:w="1417" w:type="dxa"/>
            <w:tcBorders>
              <w:top w:val="single" w:sz="4" w:space="0" w:color="auto"/>
              <w:left w:val="single" w:sz="4" w:space="0" w:color="auto"/>
              <w:bottom w:val="single" w:sz="4" w:space="0" w:color="auto"/>
              <w:right w:val="single" w:sz="4" w:space="0" w:color="auto"/>
            </w:tcBorders>
          </w:tcPr>
          <w:p w14:paraId="336A44BB"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3926B7FC"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145A174D"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5F3C9C31"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340FEFC"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5F82D4B3"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22EA6E83"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1D6D1A09"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7D8C9CCA"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667E334"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2A83F212"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445757C7"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169E667E"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55CEAD83"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Environnementaliste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4E36E34"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5407A525"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5A80EFCA"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65CF573D"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5E52B938"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6986F10"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40E98ADC"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380EBBAA" w14:textId="77777777" w:rsidTr="001A1E7A">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1F7BF85E" w14:textId="77777777" w:rsidR="00866167" w:rsidRPr="00AB1DDE" w:rsidRDefault="00866167" w:rsidP="001A1E7A">
            <w:pPr>
              <w:tabs>
                <w:tab w:val="left" w:pos="0"/>
              </w:tabs>
              <w:spacing w:after="0" w:line="276" w:lineRule="auto"/>
              <w:ind w:left="180" w:firstLine="36"/>
              <w:jc w:val="center"/>
              <w:rPr>
                <w:rFonts w:ascii="Arial" w:hAnsi="Arial" w:cs="Arial"/>
                <w:color w:val="auto"/>
                <w:sz w:val="22"/>
              </w:rPr>
            </w:pPr>
            <w:r w:rsidRPr="00AB1DDE">
              <w:rPr>
                <w:rFonts w:ascii="Arial" w:eastAsia="Arial" w:hAnsi="Arial" w:cs="Arial"/>
                <w:b/>
                <w:i/>
                <w:sz w:val="22"/>
              </w:rPr>
              <w:t>Expert 4</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F3FBC5"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866167" w:rsidRPr="00AB1DDE" w14:paraId="7E00DE24"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28422F6B"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E21DA5D"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3C2E7FE"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xml:space="preserve">Génie Civil </w:t>
            </w:r>
          </w:p>
        </w:tc>
        <w:tc>
          <w:tcPr>
            <w:tcW w:w="1417" w:type="dxa"/>
            <w:tcBorders>
              <w:top w:val="single" w:sz="4" w:space="0" w:color="auto"/>
              <w:left w:val="single" w:sz="4" w:space="0" w:color="auto"/>
              <w:bottom w:val="single" w:sz="4" w:space="0" w:color="auto"/>
              <w:right w:val="single" w:sz="4" w:space="0" w:color="auto"/>
            </w:tcBorders>
            <w:vAlign w:val="center"/>
          </w:tcPr>
          <w:p w14:paraId="274ADCA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3C955061"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0257109B"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124B1CB"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57C5AE62"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55BFDD30"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37FB879A"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47398031"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3F7A14F"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DF40E71"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26DAEE7A"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499C2CCA"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478DEB26"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2A82E03B"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barrage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9E0FF96"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47BA1A9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05144E1D"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076F11DC"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4B0CDB8B"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474F4D4B"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4855225E"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564C90B1" w14:textId="77777777" w:rsidTr="001A1E7A">
        <w:trPr>
          <w:trHeight w:val="146"/>
        </w:trPr>
        <w:tc>
          <w:tcPr>
            <w:tcW w:w="9181" w:type="dxa"/>
            <w:gridSpan w:val="5"/>
            <w:tcBorders>
              <w:left w:val="single" w:sz="2" w:space="0" w:color="000000"/>
              <w:bottom w:val="single" w:sz="2" w:space="0" w:color="000000"/>
              <w:right w:val="single" w:sz="4" w:space="0" w:color="auto"/>
            </w:tcBorders>
            <w:shd w:val="clear" w:color="auto" w:fill="D5DCE4" w:themeFill="text2" w:themeFillTint="33"/>
            <w:vAlign w:val="center"/>
          </w:tcPr>
          <w:p w14:paraId="77055977"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eastAsia="Arial" w:hAnsi="Arial" w:cs="Arial"/>
                <w:b/>
                <w:i/>
                <w:sz w:val="22"/>
              </w:rPr>
              <w:t>Expert 5</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2D82" w14:textId="77777777" w:rsidR="00866167" w:rsidRPr="00AB1DDE" w:rsidRDefault="00866167" w:rsidP="001A1E7A">
            <w:pPr>
              <w:tabs>
                <w:tab w:val="left" w:pos="0"/>
              </w:tabs>
              <w:spacing w:after="0" w:line="276" w:lineRule="auto"/>
              <w:ind w:left="180" w:firstLine="36"/>
              <w:jc w:val="center"/>
              <w:rPr>
                <w:rFonts w:ascii="Arial" w:hAnsi="Arial" w:cs="Arial"/>
                <w:b/>
                <w:color w:val="auto"/>
                <w:sz w:val="22"/>
              </w:rPr>
            </w:pPr>
            <w:r w:rsidRPr="00AB1DDE">
              <w:rPr>
                <w:rFonts w:ascii="Arial" w:hAnsi="Arial" w:cs="Arial"/>
                <w:b/>
                <w:color w:val="auto"/>
                <w:sz w:val="22"/>
              </w:rPr>
              <w:t>10 points</w:t>
            </w:r>
          </w:p>
        </w:tc>
      </w:tr>
      <w:tr w:rsidR="00866167" w:rsidRPr="00AB1DDE" w14:paraId="5625236B"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5257C68B"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0C68A016"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Profil de formation</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4D21A73" w14:textId="77777777" w:rsidR="00866167" w:rsidRPr="00AB1DDE" w:rsidRDefault="00866167" w:rsidP="001A1E7A">
            <w:pPr>
              <w:tabs>
                <w:tab w:val="left" w:pos="0"/>
              </w:tabs>
              <w:spacing w:after="0" w:line="276" w:lineRule="auto"/>
              <w:ind w:firstLine="0"/>
              <w:rPr>
                <w:rFonts w:ascii="Arial" w:hAnsi="Arial" w:cs="Arial"/>
                <w:color w:val="auto"/>
                <w:sz w:val="22"/>
              </w:rPr>
            </w:pPr>
            <w:r w:rsidRPr="00AB1DDE">
              <w:rPr>
                <w:rFonts w:ascii="Arial" w:eastAsia="Arial" w:hAnsi="Arial" w:cs="Arial"/>
                <w:sz w:val="22"/>
              </w:rPr>
              <w:t>Génie industriel option QHSE</w:t>
            </w:r>
          </w:p>
        </w:tc>
        <w:tc>
          <w:tcPr>
            <w:tcW w:w="1417" w:type="dxa"/>
            <w:tcBorders>
              <w:top w:val="single" w:sz="4" w:space="0" w:color="auto"/>
              <w:left w:val="single" w:sz="4" w:space="0" w:color="auto"/>
              <w:bottom w:val="single" w:sz="4" w:space="0" w:color="auto"/>
              <w:right w:val="single" w:sz="4" w:space="0" w:color="auto"/>
            </w:tcBorders>
          </w:tcPr>
          <w:p w14:paraId="2B4D78E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05C88868"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69CC9B5B"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6970E9F1"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Qualifications</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2BCBB45E"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BAC + 5</w:t>
            </w:r>
          </w:p>
        </w:tc>
        <w:tc>
          <w:tcPr>
            <w:tcW w:w="1417" w:type="dxa"/>
            <w:tcBorders>
              <w:top w:val="single" w:sz="4" w:space="0" w:color="auto"/>
              <w:left w:val="single" w:sz="4" w:space="0" w:color="auto"/>
              <w:bottom w:val="single" w:sz="4" w:space="0" w:color="auto"/>
              <w:right w:val="single" w:sz="4" w:space="0" w:color="auto"/>
            </w:tcBorders>
          </w:tcPr>
          <w:p w14:paraId="40D3509E"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3EC56EE5"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7925AA6F"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35086E6B"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professionnelle </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1F80CFB9"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5 ans</w:t>
            </w:r>
          </w:p>
        </w:tc>
        <w:tc>
          <w:tcPr>
            <w:tcW w:w="1417" w:type="dxa"/>
            <w:tcBorders>
              <w:top w:val="single" w:sz="4" w:space="0" w:color="auto"/>
              <w:left w:val="single" w:sz="4" w:space="0" w:color="auto"/>
              <w:bottom w:val="single" w:sz="4" w:space="0" w:color="auto"/>
              <w:right w:val="single" w:sz="4" w:space="0" w:color="auto"/>
            </w:tcBorders>
          </w:tcPr>
          <w:p w14:paraId="2BAD9F4F"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 xml:space="preserve"> 2 points</w:t>
            </w:r>
          </w:p>
        </w:tc>
      </w:tr>
      <w:tr w:rsidR="00866167" w:rsidRPr="00AB1DDE" w14:paraId="04090F91"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373C0ED3"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16118102"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Expérience en tant qu’Expert Analyste risques industriels de projet dans les projets de petite hydroélectricité</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388EE0BA"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01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5C4FFF7C"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r w:rsidR="00866167" w:rsidRPr="00AB1DDE" w14:paraId="49CC1E0F" w14:textId="77777777" w:rsidTr="001A1E7A">
        <w:trPr>
          <w:trHeight w:val="146"/>
        </w:trPr>
        <w:tc>
          <w:tcPr>
            <w:tcW w:w="534" w:type="dxa"/>
            <w:tcBorders>
              <w:left w:val="single" w:sz="2" w:space="0" w:color="000000"/>
              <w:bottom w:val="single" w:sz="2" w:space="0" w:color="000000"/>
              <w:right w:val="single" w:sz="2" w:space="0" w:color="000000"/>
            </w:tcBorders>
            <w:vAlign w:val="center"/>
          </w:tcPr>
          <w:p w14:paraId="6AA6E725" w14:textId="77777777" w:rsidR="00866167" w:rsidRPr="00AB1DDE" w:rsidRDefault="00866167" w:rsidP="001A1E7A">
            <w:pPr>
              <w:tabs>
                <w:tab w:val="left" w:pos="0"/>
              </w:tabs>
              <w:spacing w:after="0" w:line="276" w:lineRule="auto"/>
              <w:ind w:left="105" w:firstLine="0"/>
              <w:rPr>
                <w:rFonts w:ascii="Arial" w:hAnsi="Arial" w:cs="Arial"/>
                <w:color w:val="auto"/>
                <w:sz w:val="22"/>
              </w:rPr>
            </w:pPr>
          </w:p>
        </w:tc>
        <w:tc>
          <w:tcPr>
            <w:tcW w:w="3119" w:type="dxa"/>
            <w:gridSpan w:val="2"/>
            <w:tcBorders>
              <w:top w:val="single" w:sz="2" w:space="0" w:color="000000"/>
              <w:left w:val="single" w:sz="2" w:space="0" w:color="000000"/>
              <w:bottom w:val="single" w:sz="2" w:space="0" w:color="000000"/>
              <w:right w:val="single" w:sz="2" w:space="0" w:color="000000"/>
            </w:tcBorders>
            <w:vAlign w:val="center"/>
          </w:tcPr>
          <w:p w14:paraId="1FFE5C7F" w14:textId="77777777" w:rsidR="00866167" w:rsidRPr="00AB1DDE" w:rsidRDefault="00866167" w:rsidP="001A1E7A">
            <w:pPr>
              <w:tabs>
                <w:tab w:val="left" w:pos="0"/>
              </w:tabs>
              <w:spacing w:after="0" w:line="276" w:lineRule="auto"/>
              <w:ind w:left="36" w:firstLine="0"/>
              <w:rPr>
                <w:rFonts w:ascii="Arial" w:eastAsia="Arial" w:hAnsi="Arial" w:cs="Arial"/>
                <w:sz w:val="22"/>
              </w:rPr>
            </w:pPr>
            <w:r w:rsidRPr="00AB1DDE">
              <w:rPr>
                <w:rFonts w:ascii="Arial" w:eastAsia="Arial" w:hAnsi="Arial" w:cs="Arial"/>
                <w:sz w:val="22"/>
              </w:rPr>
              <w:t>Nombre d’expert</w:t>
            </w:r>
          </w:p>
        </w:tc>
        <w:tc>
          <w:tcPr>
            <w:tcW w:w="5528" w:type="dxa"/>
            <w:gridSpan w:val="2"/>
            <w:tcBorders>
              <w:top w:val="single" w:sz="2" w:space="0" w:color="000000"/>
              <w:left w:val="single" w:sz="2" w:space="0" w:color="000000"/>
              <w:bottom w:val="single" w:sz="2" w:space="0" w:color="000000"/>
              <w:right w:val="single" w:sz="4" w:space="0" w:color="auto"/>
            </w:tcBorders>
            <w:vAlign w:val="center"/>
          </w:tcPr>
          <w:p w14:paraId="7C2F36BF" w14:textId="77777777" w:rsidR="00866167" w:rsidRPr="00AB1DDE" w:rsidRDefault="00866167" w:rsidP="001A1E7A">
            <w:pPr>
              <w:tabs>
                <w:tab w:val="left" w:pos="0"/>
              </w:tabs>
              <w:spacing w:after="0" w:line="276" w:lineRule="auto"/>
              <w:ind w:left="180" w:firstLine="36"/>
              <w:rPr>
                <w:rFonts w:ascii="Arial" w:hAnsi="Arial" w:cs="Arial"/>
                <w:color w:val="auto"/>
                <w:sz w:val="22"/>
              </w:rPr>
            </w:pPr>
            <w:r w:rsidRPr="00AB1DDE">
              <w:rPr>
                <w:rFonts w:ascii="Arial" w:eastAsia="Arial" w:hAnsi="Arial" w:cs="Arial"/>
                <w:sz w:val="22"/>
              </w:rPr>
              <w:t>≥ 02 Experts</w:t>
            </w:r>
          </w:p>
        </w:tc>
        <w:tc>
          <w:tcPr>
            <w:tcW w:w="1417" w:type="dxa"/>
            <w:tcBorders>
              <w:top w:val="single" w:sz="4" w:space="0" w:color="auto"/>
              <w:left w:val="single" w:sz="4" w:space="0" w:color="auto"/>
              <w:bottom w:val="single" w:sz="4" w:space="0" w:color="auto"/>
              <w:right w:val="single" w:sz="4" w:space="0" w:color="auto"/>
            </w:tcBorders>
          </w:tcPr>
          <w:p w14:paraId="3A542995" w14:textId="77777777" w:rsidR="00866167" w:rsidRPr="00AB1DDE" w:rsidRDefault="00866167" w:rsidP="001A1E7A">
            <w:pPr>
              <w:tabs>
                <w:tab w:val="left" w:pos="0"/>
              </w:tabs>
              <w:spacing w:after="0" w:line="276" w:lineRule="auto"/>
              <w:ind w:left="180" w:firstLine="36"/>
              <w:jc w:val="right"/>
              <w:rPr>
                <w:rFonts w:ascii="Arial" w:hAnsi="Arial" w:cs="Arial"/>
                <w:color w:val="auto"/>
                <w:sz w:val="22"/>
              </w:rPr>
            </w:pPr>
            <w:r w:rsidRPr="00AB1DDE">
              <w:rPr>
                <w:rFonts w:ascii="Arial" w:hAnsi="Arial" w:cs="Arial"/>
                <w:color w:val="auto"/>
                <w:sz w:val="22"/>
              </w:rPr>
              <w:t>2 points</w:t>
            </w:r>
          </w:p>
        </w:tc>
      </w:tr>
    </w:tbl>
    <w:p w14:paraId="36A9F2A0" w14:textId="77777777" w:rsidR="00866167" w:rsidRPr="00AB1DDE" w:rsidRDefault="00866167" w:rsidP="00866167">
      <w:pPr>
        <w:tabs>
          <w:tab w:val="left" w:pos="0"/>
        </w:tabs>
        <w:spacing w:after="0" w:line="276" w:lineRule="auto"/>
        <w:ind w:left="7310" w:right="-230" w:firstLine="0"/>
        <w:rPr>
          <w:rFonts w:ascii="Arial" w:hAnsi="Arial" w:cs="Arial"/>
          <w:color w:val="FF0000"/>
          <w:sz w:val="22"/>
        </w:rPr>
      </w:pPr>
    </w:p>
    <w:p w14:paraId="30CDC169" w14:textId="77777777" w:rsidR="00866167" w:rsidRPr="00AB1DDE" w:rsidRDefault="00866167" w:rsidP="00866167">
      <w:pPr>
        <w:pStyle w:val="Titre1"/>
      </w:pPr>
      <w:bookmarkStart w:id="18" w:name="_Toc208274599"/>
      <w:r w:rsidRPr="00AB1DDE">
        <w:t>Informations complémentaires</w:t>
      </w:r>
      <w:bookmarkEnd w:id="18"/>
    </w:p>
    <w:p w14:paraId="6081B874"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L'Etat signera un Accord Cadre de Développement avec le candidat ou Groupement de candidat définitivement retenu à l'issue de l'Appel d'Offres International Restreint.</w:t>
      </w:r>
    </w:p>
    <w:p w14:paraId="6B8E15C7" w14:textId="77777777" w:rsidR="00866167" w:rsidRPr="00AB1DDE" w:rsidRDefault="00866167" w:rsidP="00866167">
      <w:pPr>
        <w:tabs>
          <w:tab w:val="left" w:pos="0"/>
        </w:tabs>
        <w:spacing w:line="276" w:lineRule="auto"/>
        <w:ind w:left="0" w:firstLine="709"/>
        <w:rPr>
          <w:rFonts w:ascii="Arial" w:hAnsi="Arial" w:cs="Arial"/>
          <w:color w:val="auto"/>
          <w:sz w:val="22"/>
        </w:rPr>
      </w:pPr>
      <w:r w:rsidRPr="00AB1DDE">
        <w:rPr>
          <w:rFonts w:ascii="Arial" w:hAnsi="Arial" w:cs="Arial"/>
          <w:color w:val="auto"/>
          <w:sz w:val="22"/>
        </w:rPr>
        <w:t>Les projets se réaliseront en mode BOOT via une Société de Projet de droit camerounais suivant le régime de droit commun de I'OHADA.</w:t>
      </w:r>
    </w:p>
    <w:p w14:paraId="44E652C0" w14:textId="77777777" w:rsidR="00866167" w:rsidRPr="00AB1DDE" w:rsidRDefault="00866167" w:rsidP="00866167">
      <w:pPr>
        <w:pStyle w:val="Titre1"/>
      </w:pPr>
      <w:bookmarkStart w:id="19" w:name="_Toc208274600"/>
      <w:r w:rsidRPr="00AB1DDE">
        <w:t>Clarifications</w:t>
      </w:r>
      <w:bookmarkEnd w:id="19"/>
    </w:p>
    <w:p w14:paraId="53017979" w14:textId="7FC3B75C"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 xml:space="preserve">Un Candidat souhaitant obtenir des clarifications sur le Dossier de </w:t>
      </w:r>
      <w:r w:rsidR="009A340D" w:rsidRPr="00AB1DDE">
        <w:rPr>
          <w:rFonts w:ascii="Arial" w:hAnsi="Arial" w:cs="Arial"/>
          <w:sz w:val="22"/>
        </w:rPr>
        <w:t>Préqualification</w:t>
      </w:r>
      <w:r w:rsidRPr="00AB1DDE">
        <w:rPr>
          <w:rFonts w:ascii="Arial" w:hAnsi="Arial" w:cs="Arial"/>
          <w:sz w:val="22"/>
        </w:rPr>
        <w:t xml:space="preserve"> ou sur le Projet pourra transmettre ses questions par écrit ou par courrier électronique </w:t>
      </w:r>
      <w:bookmarkStart w:id="20" w:name="_Hlk178089010"/>
      <w:r w:rsidRPr="00AB1DDE">
        <w:rPr>
          <w:rFonts w:ascii="Arial" w:hAnsi="Arial" w:cs="Arial"/>
          <w:sz w:val="22"/>
        </w:rPr>
        <w:t>à l'ARSEL avec copie à l’Autorité Concédante à l'adresse indiquée dans la Fiche Technique (annexe 1)</w:t>
      </w:r>
      <w:r w:rsidRPr="009A340D">
        <w:rPr>
          <w:rFonts w:ascii="Arial" w:hAnsi="Arial" w:cs="Arial"/>
          <w:sz w:val="22"/>
        </w:rPr>
        <w:t>.</w:t>
      </w:r>
      <w:bookmarkEnd w:id="20"/>
    </w:p>
    <w:p w14:paraId="7A9DFC1B" w14:textId="77777777" w:rsidR="00866167" w:rsidRPr="00AB1DDE" w:rsidRDefault="00866167" w:rsidP="00866167">
      <w:pPr>
        <w:pStyle w:val="Titre1"/>
      </w:pPr>
      <w:bookmarkStart w:id="21" w:name="_Toc208274601"/>
      <w:r w:rsidRPr="00AB1DDE">
        <w:t>Soumission des Dossiers de Candidature</w:t>
      </w:r>
      <w:bookmarkEnd w:id="21"/>
    </w:p>
    <w:p w14:paraId="19DDA041" w14:textId="2020DF39" w:rsidR="00866167" w:rsidRPr="00AB1DDE" w:rsidRDefault="00866167" w:rsidP="00866167">
      <w:pPr>
        <w:tabs>
          <w:tab w:val="left" w:pos="0"/>
        </w:tabs>
        <w:spacing w:line="276" w:lineRule="auto"/>
        <w:ind w:left="0" w:firstLine="709"/>
        <w:rPr>
          <w:rFonts w:ascii="Arial" w:hAnsi="Arial" w:cs="Arial"/>
          <w:sz w:val="22"/>
        </w:rPr>
      </w:pPr>
      <w:r w:rsidRPr="00242192">
        <w:rPr>
          <w:rFonts w:ascii="Arial" w:hAnsi="Arial" w:cs="Arial"/>
          <w:sz w:val="22"/>
        </w:rPr>
        <w:t xml:space="preserve">Les Dossiers de candidature doivent parvenir à </w:t>
      </w:r>
      <w:bookmarkStart w:id="22" w:name="_Hlk178089076"/>
      <w:r w:rsidRPr="00242192">
        <w:rPr>
          <w:rFonts w:ascii="Arial" w:hAnsi="Arial" w:cs="Arial"/>
          <w:sz w:val="22"/>
        </w:rPr>
        <w:t xml:space="preserve">l'ARSEL </w:t>
      </w:r>
      <w:bookmarkEnd w:id="22"/>
      <w:r w:rsidRPr="00242192">
        <w:rPr>
          <w:rFonts w:ascii="Arial" w:hAnsi="Arial" w:cs="Arial"/>
          <w:sz w:val="22"/>
        </w:rPr>
        <w:t>à l'adresse indiquée dans la Fiche Technique (Annexe 1) au plus tard le</w:t>
      </w:r>
      <w:r w:rsidR="00242192" w:rsidRPr="00242192">
        <w:rPr>
          <w:rFonts w:ascii="Arial" w:hAnsi="Arial" w:cs="Arial"/>
          <w:sz w:val="22"/>
        </w:rPr>
        <w:t xml:space="preserve"> </w:t>
      </w:r>
      <w:r w:rsidR="00242192">
        <w:rPr>
          <w:rFonts w:ascii="Arial" w:hAnsi="Arial" w:cs="Arial"/>
          <w:sz w:val="22"/>
        </w:rPr>
        <w:t>vendredi 28</w:t>
      </w:r>
      <w:r w:rsidR="00242192" w:rsidRPr="00242192">
        <w:rPr>
          <w:rFonts w:ascii="Arial" w:hAnsi="Arial" w:cs="Arial"/>
          <w:sz w:val="22"/>
        </w:rPr>
        <w:t xml:space="preserve"> novembre </w:t>
      </w:r>
      <w:r w:rsidRPr="00242192">
        <w:rPr>
          <w:rFonts w:ascii="Arial" w:hAnsi="Arial" w:cs="Arial"/>
          <w:sz w:val="22"/>
        </w:rPr>
        <w:t>202</w:t>
      </w:r>
      <w:r w:rsidR="00242192" w:rsidRPr="00242192">
        <w:rPr>
          <w:rFonts w:ascii="Arial" w:hAnsi="Arial" w:cs="Arial"/>
          <w:sz w:val="22"/>
        </w:rPr>
        <w:t>5</w:t>
      </w:r>
      <w:r w:rsidRPr="00242192">
        <w:rPr>
          <w:rFonts w:ascii="Arial" w:hAnsi="Arial" w:cs="Arial"/>
          <w:sz w:val="22"/>
        </w:rPr>
        <w:t xml:space="preserve"> à 13 heures, heure locale</w:t>
      </w:r>
      <w:r w:rsidRPr="00242192">
        <w:rPr>
          <w:rFonts w:ascii="Arial" w:hAnsi="Arial" w:cs="Arial"/>
          <w:noProof/>
          <w:sz w:val="22"/>
        </w:rPr>
        <w:drawing>
          <wp:inline distT="0" distB="0" distL="0" distR="0" wp14:anchorId="2431EF54" wp14:editId="2AB73917">
            <wp:extent cx="13720" cy="13721"/>
            <wp:effectExtent l="0" t="0" r="0" b="0"/>
            <wp:docPr id="28287" name="Picture 28287"/>
            <wp:cNvGraphicFramePr/>
            <a:graphic xmlns:a="http://schemas.openxmlformats.org/drawingml/2006/main">
              <a:graphicData uri="http://schemas.openxmlformats.org/drawingml/2006/picture">
                <pic:pic xmlns:pic="http://schemas.openxmlformats.org/drawingml/2006/picture">
                  <pic:nvPicPr>
                    <pic:cNvPr id="28287" name="Picture 28287"/>
                    <pic:cNvPicPr/>
                  </pic:nvPicPr>
                  <pic:blipFill>
                    <a:blip r:embed="rId22"/>
                    <a:stretch>
                      <a:fillRect/>
                    </a:stretch>
                  </pic:blipFill>
                  <pic:spPr>
                    <a:xfrm>
                      <a:off x="0" y="0"/>
                      <a:ext cx="13720" cy="13721"/>
                    </a:xfrm>
                    <a:prstGeom prst="rect">
                      <a:avLst/>
                    </a:prstGeom>
                  </pic:spPr>
                </pic:pic>
              </a:graphicData>
            </a:graphic>
          </wp:inline>
        </w:drawing>
      </w:r>
    </w:p>
    <w:p w14:paraId="6659AE9C" w14:textId="77777777" w:rsidR="00866167" w:rsidRPr="00AB1DDE" w:rsidRDefault="00866167" w:rsidP="00866167">
      <w:pPr>
        <w:pStyle w:val="Titre2"/>
        <w:rPr>
          <w:lang w:val="fr-FR"/>
        </w:rPr>
      </w:pPr>
      <w:bookmarkStart w:id="23" w:name="_Toc208274602"/>
      <w:r w:rsidRPr="00AB1DDE">
        <w:rPr>
          <w:lang w:val="fr-FR"/>
        </w:rPr>
        <w:t>Soumission des Dossiers de Candidature hors délai</w:t>
      </w:r>
      <w:bookmarkEnd w:id="23"/>
    </w:p>
    <w:p w14:paraId="198C7E13"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Tout Dossier de Candidature remis à l'ARSEL après la date limite ne sera pas accepté.</w:t>
      </w:r>
    </w:p>
    <w:p w14:paraId="3DCD6BDB" w14:textId="77777777" w:rsidR="00866167" w:rsidRPr="00AB1DDE" w:rsidRDefault="00866167" w:rsidP="00866167">
      <w:pPr>
        <w:pStyle w:val="Titre2"/>
        <w:rPr>
          <w:lang w:val="fr-FR"/>
        </w:rPr>
      </w:pPr>
      <w:bookmarkStart w:id="24" w:name="_Toc208274603"/>
      <w:r w:rsidRPr="00AB1DDE">
        <w:rPr>
          <w:lang w:val="fr-FR"/>
        </w:rPr>
        <w:lastRenderedPageBreak/>
        <w:t>Examen Préliminaire des Dossiers de Candidature</w:t>
      </w:r>
      <w:bookmarkEnd w:id="24"/>
    </w:p>
    <w:p w14:paraId="0CAF78F1"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Lors de l'ouverture des Dossiers de Candidature, l'ARSEL consignera dans un procès-verbal le contenu de chaque Dossier de Candidature, ainsi que le nom du Candidat concerné.</w:t>
      </w:r>
    </w:p>
    <w:p w14:paraId="42BF7ADC" w14:textId="77777777"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L’ARSEL examinera chaque Dossier de Candidature afin de déterminer s'il est complet, si les documents ont été correctement signés, et s'il est conforme dans son ensemble. Tout Dossier de Candidature jugé non recevable sera rejeté par l'ARSEL et ne fera pas l'objet d'un examen ultérieur.</w:t>
      </w:r>
    </w:p>
    <w:p w14:paraId="46D9246F" w14:textId="19364EF4" w:rsidR="00866167" w:rsidRPr="00AB1DDE" w:rsidRDefault="00866167" w:rsidP="00866167">
      <w:pPr>
        <w:tabs>
          <w:tab w:val="left" w:pos="0"/>
        </w:tabs>
        <w:spacing w:line="276" w:lineRule="auto"/>
        <w:ind w:left="0" w:firstLine="709"/>
        <w:rPr>
          <w:rFonts w:ascii="Arial" w:hAnsi="Arial" w:cs="Arial"/>
          <w:sz w:val="22"/>
        </w:rPr>
      </w:pPr>
      <w:r w:rsidRPr="00AB1DDE">
        <w:rPr>
          <w:rFonts w:ascii="Arial" w:hAnsi="Arial" w:cs="Arial"/>
          <w:sz w:val="22"/>
        </w:rPr>
        <w:t xml:space="preserve">Lorsque l'ARSEL le jugera opportun et nécessaire, il pourra exiger du Candidat des informations ou des documents complémentaires (et de chaque membre du </w:t>
      </w:r>
      <w:r w:rsidRPr="00AB1DDE">
        <w:rPr>
          <w:rFonts w:ascii="Arial" w:hAnsi="Arial" w:cs="Arial"/>
          <w:noProof/>
          <w:sz w:val="22"/>
        </w:rPr>
        <w:drawing>
          <wp:inline distT="0" distB="0" distL="0" distR="0" wp14:anchorId="5215FD73" wp14:editId="30A8F34E">
            <wp:extent cx="4573" cy="4574"/>
            <wp:effectExtent l="0" t="0" r="0" b="0"/>
            <wp:docPr id="28288" name="Picture 28288"/>
            <wp:cNvGraphicFramePr/>
            <a:graphic xmlns:a="http://schemas.openxmlformats.org/drawingml/2006/main">
              <a:graphicData uri="http://schemas.openxmlformats.org/drawingml/2006/picture">
                <pic:pic xmlns:pic="http://schemas.openxmlformats.org/drawingml/2006/picture">
                  <pic:nvPicPr>
                    <pic:cNvPr id="28288" name="Picture 28288"/>
                    <pic:cNvPicPr/>
                  </pic:nvPicPr>
                  <pic:blipFill>
                    <a:blip r:embed="rId23"/>
                    <a:stretch>
                      <a:fillRect/>
                    </a:stretch>
                  </pic:blipFill>
                  <pic:spPr>
                    <a:xfrm>
                      <a:off x="0" y="0"/>
                      <a:ext cx="4573" cy="4574"/>
                    </a:xfrm>
                    <a:prstGeom prst="rect">
                      <a:avLst/>
                    </a:prstGeom>
                  </pic:spPr>
                </pic:pic>
              </a:graphicData>
            </a:graphic>
          </wp:inline>
        </w:drawing>
      </w:r>
      <w:r w:rsidRPr="00AB1DDE">
        <w:rPr>
          <w:rFonts w:ascii="Arial" w:hAnsi="Arial" w:cs="Arial"/>
          <w:sz w:val="22"/>
        </w:rPr>
        <w:t xml:space="preserve">Groupement, le cas échéant) afin de déterminer son éligibilité au processus de </w:t>
      </w:r>
      <w:r w:rsidR="0084696E" w:rsidRPr="00AB1DDE">
        <w:rPr>
          <w:rFonts w:ascii="Arial" w:hAnsi="Arial" w:cs="Arial"/>
          <w:sz w:val="22"/>
        </w:rPr>
        <w:t>préqualification</w:t>
      </w:r>
      <w:r w:rsidRPr="00AB1DDE">
        <w:rPr>
          <w:rFonts w:ascii="Arial" w:hAnsi="Arial" w:cs="Arial"/>
          <w:sz w:val="22"/>
        </w:rPr>
        <w:t xml:space="preserve">. </w:t>
      </w:r>
      <w:r w:rsidRPr="00AB1DDE">
        <w:rPr>
          <w:rFonts w:ascii="Arial" w:hAnsi="Arial" w:cs="Arial"/>
          <w:noProof/>
          <w:sz w:val="22"/>
        </w:rPr>
        <w:drawing>
          <wp:inline distT="0" distB="0" distL="0" distR="0" wp14:anchorId="5C8AB899" wp14:editId="50D8A770">
            <wp:extent cx="18294" cy="9148"/>
            <wp:effectExtent l="0" t="0" r="0" b="0"/>
            <wp:docPr id="28289" name="Picture 28289"/>
            <wp:cNvGraphicFramePr/>
            <a:graphic xmlns:a="http://schemas.openxmlformats.org/drawingml/2006/main">
              <a:graphicData uri="http://schemas.openxmlformats.org/drawingml/2006/picture">
                <pic:pic xmlns:pic="http://schemas.openxmlformats.org/drawingml/2006/picture">
                  <pic:nvPicPr>
                    <pic:cNvPr id="28289" name="Picture 28289"/>
                    <pic:cNvPicPr/>
                  </pic:nvPicPr>
                  <pic:blipFill>
                    <a:blip r:embed="rId24"/>
                    <a:stretch>
                      <a:fillRect/>
                    </a:stretch>
                  </pic:blipFill>
                  <pic:spPr>
                    <a:xfrm>
                      <a:off x="0" y="0"/>
                      <a:ext cx="18294" cy="9148"/>
                    </a:xfrm>
                    <a:prstGeom prst="rect">
                      <a:avLst/>
                    </a:prstGeom>
                  </pic:spPr>
                </pic:pic>
              </a:graphicData>
            </a:graphic>
          </wp:inline>
        </w:drawing>
      </w:r>
      <w:r w:rsidRPr="00AB1DDE">
        <w:rPr>
          <w:rFonts w:ascii="Arial" w:hAnsi="Arial" w:cs="Arial"/>
          <w:sz w:val="22"/>
        </w:rPr>
        <w:t>Lorsqu'une telle demande est effectuée, le Candidat devra répondre à l'ARSEL dans le délai imparti par cette dernière.</w:t>
      </w:r>
    </w:p>
    <w:p w14:paraId="1357A05A" w14:textId="77777777" w:rsidR="00866167" w:rsidRPr="00AB1DDE" w:rsidRDefault="00866167" w:rsidP="00866167">
      <w:pPr>
        <w:pStyle w:val="Titre2"/>
        <w:rPr>
          <w:lang w:val="fr-FR"/>
        </w:rPr>
      </w:pPr>
      <w:bookmarkStart w:id="25" w:name="_Toc208274604"/>
      <w:r w:rsidRPr="00AB1DDE">
        <w:rPr>
          <w:lang w:val="fr-FR"/>
        </w:rPr>
        <w:t>Evaluation du Dossier de Candidature</w:t>
      </w:r>
      <w:bookmarkEnd w:id="25"/>
    </w:p>
    <w:p w14:paraId="23AF50FF" w14:textId="6330EC95" w:rsidR="00866167" w:rsidRPr="00AB1DDE" w:rsidRDefault="00866167" w:rsidP="00866167">
      <w:pPr>
        <w:tabs>
          <w:tab w:val="left" w:pos="0"/>
        </w:tabs>
        <w:spacing w:after="150" w:line="276" w:lineRule="auto"/>
        <w:ind w:left="7" w:right="14"/>
        <w:rPr>
          <w:rFonts w:ascii="Arial" w:hAnsi="Arial" w:cs="Arial"/>
          <w:sz w:val="22"/>
        </w:rPr>
      </w:pPr>
      <w:bookmarkStart w:id="26" w:name="_Hlk178089429"/>
      <w:r w:rsidRPr="00AB1DDE">
        <w:rPr>
          <w:rFonts w:ascii="Arial" w:hAnsi="Arial" w:cs="Arial"/>
          <w:sz w:val="22"/>
        </w:rPr>
        <w:t xml:space="preserve">L'ARSEL </w:t>
      </w:r>
      <w:bookmarkEnd w:id="26"/>
      <w:r w:rsidRPr="00AB1DDE">
        <w:rPr>
          <w:rFonts w:ascii="Arial" w:hAnsi="Arial" w:cs="Arial"/>
          <w:sz w:val="22"/>
        </w:rPr>
        <w:t xml:space="preserve">procèdera à une évaluation détaillée du Dossier de Candidature afin de déterminer s'il répond à chacun des Critères de </w:t>
      </w:r>
      <w:r w:rsidR="0084696E" w:rsidRPr="00AB1DDE">
        <w:rPr>
          <w:rFonts w:ascii="Arial" w:hAnsi="Arial" w:cs="Arial"/>
          <w:sz w:val="22"/>
        </w:rPr>
        <w:t>Préqualification</w:t>
      </w:r>
      <w:r w:rsidRPr="00AB1DDE">
        <w:rPr>
          <w:rFonts w:ascii="Arial" w:hAnsi="Arial" w:cs="Arial"/>
          <w:sz w:val="22"/>
        </w:rPr>
        <w:t>.</w:t>
      </w:r>
    </w:p>
    <w:p w14:paraId="17C3183D" w14:textId="77777777" w:rsidR="00866167" w:rsidRPr="00AB1DDE" w:rsidRDefault="00866167" w:rsidP="00866167">
      <w:pPr>
        <w:tabs>
          <w:tab w:val="left" w:pos="0"/>
        </w:tabs>
        <w:spacing w:after="195" w:line="276" w:lineRule="auto"/>
        <w:ind w:left="7" w:right="14"/>
        <w:rPr>
          <w:rFonts w:ascii="Arial" w:hAnsi="Arial" w:cs="Arial"/>
          <w:sz w:val="22"/>
        </w:rPr>
      </w:pPr>
      <w:r w:rsidRPr="00AB1DDE">
        <w:rPr>
          <w:rFonts w:ascii="Arial" w:hAnsi="Arial" w:cs="Arial"/>
          <w:sz w:val="22"/>
        </w:rPr>
        <w:t>Le Candidat dont le Dossier de Candidature aura été jugé acceptable par l'ARSEL à l’issue de son évaluation</w:t>
      </w:r>
      <w:r w:rsidRPr="00AB1DDE">
        <w:rPr>
          <w:rFonts w:ascii="Arial" w:hAnsi="Arial" w:cs="Arial"/>
          <w:noProof/>
          <w:sz w:val="22"/>
        </w:rPr>
        <w:drawing>
          <wp:inline distT="0" distB="0" distL="0" distR="0" wp14:anchorId="229C5612" wp14:editId="629EB6F8">
            <wp:extent cx="4573" cy="4574"/>
            <wp:effectExtent l="0" t="0" r="0" b="0"/>
            <wp:docPr id="30661" name="Picture 30661"/>
            <wp:cNvGraphicFramePr/>
            <a:graphic xmlns:a="http://schemas.openxmlformats.org/drawingml/2006/main">
              <a:graphicData uri="http://schemas.openxmlformats.org/drawingml/2006/picture">
                <pic:pic xmlns:pic="http://schemas.openxmlformats.org/drawingml/2006/picture">
                  <pic:nvPicPr>
                    <pic:cNvPr id="30661" name="Picture 30661"/>
                    <pic:cNvPicPr/>
                  </pic:nvPicPr>
                  <pic:blipFill>
                    <a:blip r:embed="rId25"/>
                    <a:stretch>
                      <a:fillRect/>
                    </a:stretch>
                  </pic:blipFill>
                  <pic:spPr>
                    <a:xfrm>
                      <a:off x="0" y="0"/>
                      <a:ext cx="4573" cy="4574"/>
                    </a:xfrm>
                    <a:prstGeom prst="rect">
                      <a:avLst/>
                    </a:prstGeom>
                  </pic:spPr>
                </pic:pic>
              </a:graphicData>
            </a:graphic>
          </wp:inline>
        </w:drawing>
      </w:r>
      <w:r w:rsidRPr="00AB1DDE">
        <w:rPr>
          <w:rFonts w:ascii="Arial" w:hAnsi="Arial" w:cs="Arial"/>
          <w:sz w:val="22"/>
        </w:rPr>
        <w:t>, sera désigné "Candidat Préqualifié"</w:t>
      </w:r>
      <w:r w:rsidRPr="00AB1DDE">
        <w:rPr>
          <w:rFonts w:ascii="Arial" w:hAnsi="Arial" w:cs="Arial"/>
          <w:noProof/>
          <w:sz w:val="22"/>
        </w:rPr>
        <w:drawing>
          <wp:inline distT="0" distB="0" distL="0" distR="0" wp14:anchorId="7DDE3E67" wp14:editId="520CEE5A">
            <wp:extent cx="13721" cy="18295"/>
            <wp:effectExtent l="0" t="0" r="0" b="0"/>
            <wp:docPr id="30662" name="Picture 30662"/>
            <wp:cNvGraphicFramePr/>
            <a:graphic xmlns:a="http://schemas.openxmlformats.org/drawingml/2006/main">
              <a:graphicData uri="http://schemas.openxmlformats.org/drawingml/2006/picture">
                <pic:pic xmlns:pic="http://schemas.openxmlformats.org/drawingml/2006/picture">
                  <pic:nvPicPr>
                    <pic:cNvPr id="30662" name="Picture 30662"/>
                    <pic:cNvPicPr/>
                  </pic:nvPicPr>
                  <pic:blipFill>
                    <a:blip r:embed="rId26"/>
                    <a:stretch>
                      <a:fillRect/>
                    </a:stretch>
                  </pic:blipFill>
                  <pic:spPr>
                    <a:xfrm>
                      <a:off x="0" y="0"/>
                      <a:ext cx="13721" cy="18295"/>
                    </a:xfrm>
                    <a:prstGeom prst="rect">
                      <a:avLst/>
                    </a:prstGeom>
                  </pic:spPr>
                </pic:pic>
              </a:graphicData>
            </a:graphic>
          </wp:inline>
        </w:drawing>
      </w:r>
    </w:p>
    <w:p w14:paraId="32858838" w14:textId="77777777" w:rsidR="00866167" w:rsidRPr="00AB1DDE" w:rsidRDefault="00866167" w:rsidP="00866167">
      <w:pPr>
        <w:tabs>
          <w:tab w:val="left" w:pos="0"/>
        </w:tabs>
        <w:spacing w:after="525" w:line="276" w:lineRule="auto"/>
        <w:ind w:left="7" w:right="14"/>
        <w:rPr>
          <w:rFonts w:ascii="Arial" w:hAnsi="Arial" w:cs="Arial"/>
          <w:sz w:val="22"/>
        </w:rPr>
      </w:pPr>
      <w:r w:rsidRPr="00AB1DDE">
        <w:rPr>
          <w:rFonts w:ascii="Arial" w:hAnsi="Arial" w:cs="Arial"/>
          <w:sz w:val="22"/>
        </w:rPr>
        <w:t>Le Candidat dont le Dossier de Candidature aura été jugé non recevable par l'ARSEL à l’issue de son évaluation, sera désigné "Non Pré-qualifié" et sera donc exclu des phases suivantes de la procédure.</w:t>
      </w:r>
    </w:p>
    <w:p w14:paraId="47C79EB1" w14:textId="77777777" w:rsidR="00866167" w:rsidRPr="00AB1DDE" w:rsidRDefault="00866167" w:rsidP="00866167">
      <w:pPr>
        <w:pStyle w:val="Titre2"/>
        <w:rPr>
          <w:lang w:val="fr-FR"/>
        </w:rPr>
      </w:pPr>
      <w:bookmarkStart w:id="27" w:name="_Toc208274605"/>
      <w:r w:rsidRPr="00AB1DDE">
        <w:rPr>
          <w:lang w:val="fr-FR"/>
        </w:rPr>
        <w:t>Notification aux Candidats</w:t>
      </w:r>
      <w:bookmarkEnd w:id="27"/>
    </w:p>
    <w:p w14:paraId="501FB7AE" w14:textId="77777777" w:rsidR="00866167" w:rsidRPr="00AB1DDE" w:rsidRDefault="00866167" w:rsidP="00866167">
      <w:pPr>
        <w:tabs>
          <w:tab w:val="left" w:pos="0"/>
        </w:tabs>
        <w:spacing w:after="215" w:line="276" w:lineRule="auto"/>
        <w:ind w:left="7" w:right="14" w:firstLine="0"/>
        <w:rPr>
          <w:rFonts w:ascii="Arial" w:hAnsi="Arial" w:cs="Arial"/>
          <w:sz w:val="22"/>
        </w:rPr>
      </w:pPr>
      <w:r w:rsidRPr="00AB1DDE">
        <w:rPr>
          <w:rFonts w:ascii="Arial" w:hAnsi="Arial" w:cs="Arial"/>
          <w:sz w:val="22"/>
        </w:rPr>
        <w:t>Le candidat ayant fourni toutes les pièces administratives requises et ayant obtenu une note d’évaluation d’au moins 80 points sur 100, sera retenu pour l'Appel d'Offres International restreint qui sera lancé selon les règles et procédures définies par la règlementation en vigueur au Cameroun.</w:t>
      </w:r>
    </w:p>
    <w:p w14:paraId="6BD65DB5" w14:textId="77777777" w:rsidR="00866167" w:rsidRPr="00AB1DDE" w:rsidRDefault="00866167" w:rsidP="00866167">
      <w:pPr>
        <w:tabs>
          <w:tab w:val="left" w:pos="0"/>
        </w:tabs>
        <w:spacing w:after="215" w:line="276" w:lineRule="auto"/>
        <w:ind w:left="7" w:right="14"/>
        <w:rPr>
          <w:rFonts w:ascii="Arial" w:hAnsi="Arial" w:cs="Arial"/>
          <w:sz w:val="22"/>
        </w:rPr>
      </w:pPr>
      <w:r w:rsidRPr="00AB1DDE">
        <w:rPr>
          <w:rFonts w:ascii="Arial" w:hAnsi="Arial" w:cs="Arial"/>
          <w:sz w:val="22"/>
        </w:rPr>
        <w:t>A la fin de la procédure d'évaluation du Dossier de Candidature, l'ARSEL notifiera le résultat de l'évaluation à tous les Candidats. Les Candidats pré-qualifiés seront invités à participer à l'Appel d'Offres International Restreint.</w:t>
      </w:r>
    </w:p>
    <w:p w14:paraId="19D5DE3E" w14:textId="77777777" w:rsidR="00866167" w:rsidRPr="00AB1DDE" w:rsidRDefault="00866167" w:rsidP="00866167">
      <w:pPr>
        <w:pStyle w:val="Titre1"/>
      </w:pPr>
      <w:bookmarkStart w:id="28" w:name="_Toc208274606"/>
      <w:r w:rsidRPr="00AB1DDE">
        <w:t>Dispositions finales</w:t>
      </w:r>
      <w:bookmarkEnd w:id="28"/>
    </w:p>
    <w:p w14:paraId="3CBBC32B" w14:textId="77777777" w:rsidR="00866167" w:rsidRPr="00AB1DDE" w:rsidRDefault="00866167" w:rsidP="00866167">
      <w:pPr>
        <w:pStyle w:val="Titre2"/>
        <w:rPr>
          <w:lang w:val="fr-FR"/>
        </w:rPr>
      </w:pPr>
      <w:bookmarkStart w:id="29" w:name="_Toc208274607"/>
      <w:r w:rsidRPr="00AB1DDE">
        <w:rPr>
          <w:lang w:val="fr-FR"/>
        </w:rPr>
        <w:t>Droit applicable-Acceptation du Règlement</w:t>
      </w:r>
      <w:bookmarkEnd w:id="29"/>
    </w:p>
    <w:p w14:paraId="0A3B2FE0" w14:textId="4779F0A8"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noProof/>
          <w:sz w:val="22"/>
        </w:rPr>
        <w:drawing>
          <wp:anchor distT="0" distB="0" distL="114300" distR="114300" simplePos="0" relativeHeight="251660288" behindDoc="0" locked="0" layoutInCell="1" allowOverlap="0" wp14:anchorId="5520D321" wp14:editId="67506A0F">
            <wp:simplePos x="0" y="0"/>
            <wp:positionH relativeFrom="page">
              <wp:posOffset>6691082</wp:posOffset>
            </wp:positionH>
            <wp:positionV relativeFrom="page">
              <wp:posOffset>2826570</wp:posOffset>
            </wp:positionV>
            <wp:extent cx="4573" cy="4574"/>
            <wp:effectExtent l="0" t="0" r="0" b="0"/>
            <wp:wrapSquare wrapText="bothSides"/>
            <wp:docPr id="30663" name="Picture 30663"/>
            <wp:cNvGraphicFramePr/>
            <a:graphic xmlns:a="http://schemas.openxmlformats.org/drawingml/2006/main">
              <a:graphicData uri="http://schemas.openxmlformats.org/drawingml/2006/picture">
                <pic:pic xmlns:pic="http://schemas.openxmlformats.org/drawingml/2006/picture">
                  <pic:nvPicPr>
                    <pic:cNvPr id="30663" name="Picture 30663"/>
                    <pic:cNvPicPr/>
                  </pic:nvPicPr>
                  <pic:blipFill>
                    <a:blip r:embed="rId27"/>
                    <a:stretch>
                      <a:fillRect/>
                    </a:stretch>
                  </pic:blipFill>
                  <pic:spPr>
                    <a:xfrm>
                      <a:off x="0" y="0"/>
                      <a:ext cx="4573" cy="4574"/>
                    </a:xfrm>
                    <a:prstGeom prst="rect">
                      <a:avLst/>
                    </a:prstGeom>
                  </pic:spPr>
                </pic:pic>
              </a:graphicData>
            </a:graphic>
          </wp:anchor>
        </w:drawing>
      </w:r>
      <w:r w:rsidRPr="00AB1DDE">
        <w:rPr>
          <w:rFonts w:ascii="Arial" w:hAnsi="Arial" w:cs="Arial"/>
          <w:sz w:val="22"/>
        </w:rPr>
        <w:t xml:space="preserve">La soumission à la </w:t>
      </w:r>
      <w:r w:rsidR="0084696E" w:rsidRPr="00AB1DDE">
        <w:rPr>
          <w:rFonts w:ascii="Arial" w:hAnsi="Arial" w:cs="Arial"/>
          <w:sz w:val="22"/>
        </w:rPr>
        <w:t>préqualification</w:t>
      </w:r>
      <w:r w:rsidRPr="00AB1DDE">
        <w:rPr>
          <w:rFonts w:ascii="Arial" w:hAnsi="Arial" w:cs="Arial"/>
          <w:sz w:val="22"/>
        </w:rPr>
        <w:t xml:space="preserve"> et les documents qui en découlent sont soumis au droit du Cameroun.</w:t>
      </w:r>
    </w:p>
    <w:p w14:paraId="1BA86364" w14:textId="77777777" w:rsidR="00866167" w:rsidRPr="00AB1DDE" w:rsidRDefault="00866167" w:rsidP="00866167">
      <w:pPr>
        <w:tabs>
          <w:tab w:val="left" w:pos="0"/>
        </w:tabs>
        <w:spacing w:after="372" w:line="276" w:lineRule="auto"/>
        <w:ind w:left="7" w:right="14"/>
        <w:rPr>
          <w:rFonts w:ascii="Arial" w:hAnsi="Arial" w:cs="Arial"/>
          <w:sz w:val="22"/>
        </w:rPr>
      </w:pPr>
      <w:r w:rsidRPr="00AB1DDE">
        <w:rPr>
          <w:rFonts w:ascii="Arial" w:hAnsi="Arial" w:cs="Arial"/>
          <w:sz w:val="22"/>
        </w:rPr>
        <w:t>La participation de tout Candidat à l'Appel à Manifestation d'Intérêt et à la suite de la procédure implique l'acceptation sans réserve des conditions du présent Dossier de Pré qualification.</w:t>
      </w:r>
    </w:p>
    <w:p w14:paraId="25F9C3F4" w14:textId="77777777" w:rsidR="00866167" w:rsidRPr="00AB1DDE" w:rsidRDefault="00866167" w:rsidP="00866167">
      <w:pPr>
        <w:pStyle w:val="Titre2"/>
        <w:rPr>
          <w:lang w:val="fr-FR"/>
        </w:rPr>
      </w:pPr>
      <w:bookmarkStart w:id="30" w:name="_Toc208274608"/>
      <w:r w:rsidRPr="00AB1DDE">
        <w:rPr>
          <w:lang w:val="fr-FR"/>
        </w:rPr>
        <w:lastRenderedPageBreak/>
        <w:t>Langue</w:t>
      </w:r>
      <w:bookmarkEnd w:id="30"/>
    </w:p>
    <w:p w14:paraId="79DF2C32" w14:textId="51F818DF" w:rsidR="00866167" w:rsidRPr="00AB1DDE" w:rsidRDefault="00866167" w:rsidP="00866167">
      <w:pPr>
        <w:tabs>
          <w:tab w:val="left" w:pos="0"/>
        </w:tabs>
        <w:spacing w:after="465" w:line="276" w:lineRule="auto"/>
        <w:ind w:left="7" w:right="14"/>
        <w:rPr>
          <w:rFonts w:ascii="Arial" w:hAnsi="Arial" w:cs="Arial"/>
          <w:sz w:val="22"/>
        </w:rPr>
      </w:pPr>
      <w:r w:rsidRPr="00AB1DDE">
        <w:rPr>
          <w:rFonts w:ascii="Arial" w:hAnsi="Arial" w:cs="Arial"/>
          <w:sz w:val="22"/>
        </w:rPr>
        <w:t xml:space="preserve">Le Dossier de </w:t>
      </w:r>
      <w:r w:rsidR="0084696E" w:rsidRPr="00AB1DDE">
        <w:rPr>
          <w:rFonts w:ascii="Arial" w:hAnsi="Arial" w:cs="Arial"/>
          <w:sz w:val="22"/>
        </w:rPr>
        <w:t>Préqualification</w:t>
      </w:r>
      <w:r w:rsidRPr="00AB1DDE">
        <w:rPr>
          <w:rFonts w:ascii="Arial" w:hAnsi="Arial" w:cs="Arial"/>
          <w:sz w:val="22"/>
        </w:rPr>
        <w:t xml:space="preserve">, le Dossier de Candidature préparé par le Candidat ainsi que toute correspondance et documentation liées à la soumission, échangées entre le Candidat et l'ARSEL, devront être rédigés en français ou en anglais. Toutefois, les copies de documents originaux qui doivent figurer dans le Dossier de Candidature et qui sont rédigées dans une langue étrangère pourront être remises en l'état à condition d'être accompagnées d'une traduction certifiée en français ou en anglais pour tous les passages </w:t>
      </w:r>
      <w:r w:rsidRPr="00AB1DDE">
        <w:rPr>
          <w:rFonts w:ascii="Arial" w:hAnsi="Arial" w:cs="Arial"/>
          <w:noProof/>
          <w:sz w:val="22"/>
        </w:rPr>
        <w:drawing>
          <wp:inline distT="0" distB="0" distL="0" distR="0" wp14:anchorId="1301AFD2" wp14:editId="42C2D41F">
            <wp:extent cx="4573" cy="4574"/>
            <wp:effectExtent l="0" t="0" r="0" b="0"/>
            <wp:docPr id="30664" name="Picture 30664"/>
            <wp:cNvGraphicFramePr/>
            <a:graphic xmlns:a="http://schemas.openxmlformats.org/drawingml/2006/main">
              <a:graphicData uri="http://schemas.openxmlformats.org/drawingml/2006/picture">
                <pic:pic xmlns:pic="http://schemas.openxmlformats.org/drawingml/2006/picture">
                  <pic:nvPicPr>
                    <pic:cNvPr id="30664" name="Picture 30664"/>
                    <pic:cNvPicPr/>
                  </pic:nvPicPr>
                  <pic:blipFill>
                    <a:blip r:embed="rId28"/>
                    <a:stretch>
                      <a:fillRect/>
                    </a:stretch>
                  </pic:blipFill>
                  <pic:spPr>
                    <a:xfrm>
                      <a:off x="0" y="0"/>
                      <a:ext cx="4573" cy="4574"/>
                    </a:xfrm>
                    <a:prstGeom prst="rect">
                      <a:avLst/>
                    </a:prstGeom>
                  </pic:spPr>
                </pic:pic>
              </a:graphicData>
            </a:graphic>
          </wp:inline>
        </w:drawing>
      </w:r>
      <w:r w:rsidRPr="00AB1DDE">
        <w:rPr>
          <w:rFonts w:ascii="Arial" w:hAnsi="Arial" w:cs="Arial"/>
          <w:sz w:val="22"/>
        </w:rPr>
        <w:t>pertinents.</w:t>
      </w:r>
    </w:p>
    <w:p w14:paraId="01AF8217" w14:textId="77777777" w:rsidR="00866167" w:rsidRPr="00AB1DDE" w:rsidRDefault="00866167" w:rsidP="00866167">
      <w:pPr>
        <w:pStyle w:val="Titre2"/>
        <w:rPr>
          <w:lang w:val="fr-FR"/>
        </w:rPr>
      </w:pPr>
      <w:bookmarkStart w:id="31" w:name="_Toc208274609"/>
      <w:r w:rsidRPr="00AB1DDE">
        <w:rPr>
          <w:lang w:val="fr-FR"/>
        </w:rPr>
        <w:t>Frais</w:t>
      </w:r>
      <w:bookmarkEnd w:id="31"/>
    </w:p>
    <w:p w14:paraId="451E4CA6"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 xml:space="preserve">Le Candidat prendra à sa charge tous les frais liés à la préparation et à la soumission de son propre Dossier de Candidature </w:t>
      </w:r>
      <w:bookmarkStart w:id="32" w:name="_Hlk178090145"/>
      <w:r w:rsidRPr="00AB1DDE">
        <w:rPr>
          <w:rFonts w:ascii="Arial" w:hAnsi="Arial" w:cs="Arial"/>
          <w:sz w:val="22"/>
        </w:rPr>
        <w:t>qui seront déposés dans un compte mis à disposition par l’ARSEL</w:t>
      </w:r>
      <w:bookmarkEnd w:id="32"/>
      <w:r w:rsidRPr="00AB1DDE">
        <w:rPr>
          <w:rFonts w:ascii="Arial" w:hAnsi="Arial" w:cs="Arial"/>
          <w:sz w:val="22"/>
        </w:rPr>
        <w:t>.</w:t>
      </w:r>
    </w:p>
    <w:p w14:paraId="366F6129"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Aucun Candidat ne pourra réclamer une quelconque indemnisation ou participation aux frais à quelque titre que ce soit.</w:t>
      </w:r>
    </w:p>
    <w:p w14:paraId="69EF3F1A" w14:textId="77777777" w:rsidR="00866167" w:rsidRPr="00AB1DDE" w:rsidRDefault="00866167" w:rsidP="00866167">
      <w:pPr>
        <w:tabs>
          <w:tab w:val="left" w:pos="0"/>
        </w:tabs>
        <w:spacing w:line="276" w:lineRule="auto"/>
        <w:rPr>
          <w:rFonts w:ascii="Arial" w:hAnsi="Arial" w:cs="Arial"/>
          <w:sz w:val="22"/>
        </w:rPr>
      </w:pPr>
    </w:p>
    <w:p w14:paraId="1A54C727" w14:textId="77777777" w:rsidR="00866167" w:rsidRPr="00AB1DDE" w:rsidRDefault="00866167" w:rsidP="00866167">
      <w:pPr>
        <w:pStyle w:val="Paragraphedeliste"/>
        <w:numPr>
          <w:ilvl w:val="2"/>
          <w:numId w:val="18"/>
        </w:numPr>
        <w:tabs>
          <w:tab w:val="left" w:pos="0"/>
        </w:tabs>
        <w:spacing w:line="276" w:lineRule="auto"/>
        <w:rPr>
          <w:rFonts w:ascii="Arial" w:hAnsi="Arial" w:cs="Arial"/>
          <w:sz w:val="22"/>
        </w:rPr>
        <w:sectPr w:rsidR="00866167" w:rsidRPr="00AB1DDE" w:rsidSect="00205601">
          <w:headerReference w:type="default" r:id="rId29"/>
          <w:pgSz w:w="11920" w:h="16840"/>
          <w:pgMar w:top="1417" w:right="1417" w:bottom="1417" w:left="1417" w:header="720" w:footer="720" w:gutter="0"/>
          <w:cols w:space="720"/>
          <w:docGrid w:linePitch="326"/>
        </w:sectPr>
      </w:pPr>
    </w:p>
    <w:p w14:paraId="4168DC90" w14:textId="77777777" w:rsidR="00866167" w:rsidRPr="00AB1DDE" w:rsidRDefault="00866167" w:rsidP="00866167">
      <w:pPr>
        <w:pStyle w:val="Titre1"/>
      </w:pPr>
      <w:bookmarkStart w:id="33" w:name="_Toc208274610"/>
      <w:r w:rsidRPr="00AB1DDE">
        <w:lastRenderedPageBreak/>
        <w:t>ANNEXES</w:t>
      </w:r>
      <w:bookmarkEnd w:id="33"/>
    </w:p>
    <w:p w14:paraId="6EE25F65" w14:textId="77777777" w:rsidR="00866167" w:rsidRPr="00AB1DDE" w:rsidRDefault="00866167" w:rsidP="00866167"/>
    <w:p w14:paraId="7D7292C9" w14:textId="77777777" w:rsidR="00866167" w:rsidRPr="00AB1DDE" w:rsidRDefault="00866167" w:rsidP="00866167"/>
    <w:p w14:paraId="2F7614D8" w14:textId="77777777" w:rsidR="00866167" w:rsidRPr="00AB1DDE" w:rsidRDefault="00866167" w:rsidP="00866167"/>
    <w:p w14:paraId="600A64A1" w14:textId="77777777" w:rsidR="00866167" w:rsidRPr="00AB1DDE" w:rsidRDefault="00866167" w:rsidP="00866167"/>
    <w:p w14:paraId="09C35D3E" w14:textId="77777777" w:rsidR="00866167" w:rsidRPr="00AB1DDE" w:rsidRDefault="00866167" w:rsidP="00866167"/>
    <w:p w14:paraId="26DCC474" w14:textId="77777777" w:rsidR="00866167" w:rsidRPr="00AB1DDE" w:rsidRDefault="00866167" w:rsidP="00866167"/>
    <w:p w14:paraId="7E696111" w14:textId="77777777" w:rsidR="00866167" w:rsidRPr="00AB1DDE" w:rsidRDefault="00866167" w:rsidP="00866167"/>
    <w:p w14:paraId="2BBDBB98" w14:textId="77777777" w:rsidR="00866167" w:rsidRPr="00AB1DDE" w:rsidRDefault="00866167" w:rsidP="00866167"/>
    <w:p w14:paraId="28D277C8" w14:textId="77777777" w:rsidR="00866167" w:rsidRPr="00AB1DDE" w:rsidRDefault="00866167" w:rsidP="00866167"/>
    <w:p w14:paraId="2D4A0B06" w14:textId="77777777" w:rsidR="00866167" w:rsidRPr="00AB1DDE" w:rsidRDefault="00866167" w:rsidP="00866167"/>
    <w:p w14:paraId="0C95B714" w14:textId="77777777" w:rsidR="00866167" w:rsidRPr="00AB1DDE" w:rsidRDefault="00866167" w:rsidP="00866167"/>
    <w:p w14:paraId="669D4232" w14:textId="77777777" w:rsidR="00866167" w:rsidRPr="00AB1DDE" w:rsidRDefault="00866167" w:rsidP="00866167"/>
    <w:p w14:paraId="3A016064" w14:textId="77777777" w:rsidR="00866167" w:rsidRPr="00AB1DDE" w:rsidRDefault="00866167" w:rsidP="00866167"/>
    <w:p w14:paraId="61DBA934" w14:textId="77777777" w:rsidR="00866167" w:rsidRPr="00AB1DDE" w:rsidRDefault="00866167" w:rsidP="00866167"/>
    <w:p w14:paraId="42F717AB" w14:textId="77777777" w:rsidR="00866167" w:rsidRPr="00AB1DDE" w:rsidRDefault="00866167" w:rsidP="00866167"/>
    <w:p w14:paraId="1C53C48E" w14:textId="77777777" w:rsidR="00866167" w:rsidRPr="00AB1DDE" w:rsidRDefault="00866167" w:rsidP="00866167"/>
    <w:p w14:paraId="54A82F5C" w14:textId="77777777" w:rsidR="00866167" w:rsidRPr="00AB1DDE" w:rsidRDefault="00866167" w:rsidP="00866167"/>
    <w:p w14:paraId="532DC9F7" w14:textId="77777777" w:rsidR="00866167" w:rsidRPr="00AB1DDE" w:rsidRDefault="00866167" w:rsidP="00866167"/>
    <w:p w14:paraId="1EA9F800" w14:textId="77777777" w:rsidR="00866167" w:rsidRPr="00AB1DDE" w:rsidRDefault="00866167" w:rsidP="00866167"/>
    <w:p w14:paraId="799BE7B8" w14:textId="77777777" w:rsidR="00866167" w:rsidRPr="00AB1DDE" w:rsidRDefault="00866167" w:rsidP="00866167"/>
    <w:p w14:paraId="6D15883C" w14:textId="77777777" w:rsidR="00866167" w:rsidRPr="00AB1DDE" w:rsidRDefault="00866167" w:rsidP="00866167"/>
    <w:p w14:paraId="6E185284" w14:textId="77777777" w:rsidR="00866167" w:rsidRPr="00AB1DDE" w:rsidRDefault="00866167" w:rsidP="00866167"/>
    <w:p w14:paraId="3622815F" w14:textId="77777777" w:rsidR="00866167" w:rsidRPr="00AB1DDE" w:rsidRDefault="00866167" w:rsidP="00866167"/>
    <w:p w14:paraId="64C9F73F" w14:textId="77777777" w:rsidR="00866167" w:rsidRPr="00AB1DDE" w:rsidRDefault="00866167" w:rsidP="00866167"/>
    <w:p w14:paraId="331F0EA5" w14:textId="77777777" w:rsidR="00866167" w:rsidRPr="00AB1DDE" w:rsidRDefault="00866167" w:rsidP="00866167"/>
    <w:p w14:paraId="498192DA" w14:textId="77777777" w:rsidR="00866167" w:rsidRPr="00AB1DDE" w:rsidRDefault="00866167" w:rsidP="00866167"/>
    <w:p w14:paraId="0AEB96E8" w14:textId="77777777" w:rsidR="00866167" w:rsidRPr="00AB1DDE" w:rsidRDefault="00866167" w:rsidP="00866167"/>
    <w:p w14:paraId="0B08F05E" w14:textId="77777777" w:rsidR="00866167" w:rsidRPr="00AB1DDE" w:rsidRDefault="00866167" w:rsidP="00866167"/>
    <w:p w14:paraId="70F9EE75" w14:textId="77777777" w:rsidR="00866167" w:rsidRPr="00AB1DDE" w:rsidRDefault="00866167" w:rsidP="00866167"/>
    <w:p w14:paraId="3F3DF411" w14:textId="77777777" w:rsidR="00866167" w:rsidRPr="00AB1DDE" w:rsidRDefault="00866167" w:rsidP="00866167"/>
    <w:p w14:paraId="46C909DD" w14:textId="77777777" w:rsidR="00866167" w:rsidRPr="00AB1DDE" w:rsidRDefault="00866167" w:rsidP="00866167"/>
    <w:p w14:paraId="298C4D63" w14:textId="77777777" w:rsidR="00866167" w:rsidRPr="00AB1DDE" w:rsidRDefault="00866167" w:rsidP="00866167"/>
    <w:p w14:paraId="06818A3D" w14:textId="77777777" w:rsidR="00866167" w:rsidRPr="00AB1DDE" w:rsidRDefault="00866167" w:rsidP="00866167"/>
    <w:p w14:paraId="32A0ED46" w14:textId="77777777" w:rsidR="00866167" w:rsidRPr="00AB1DDE" w:rsidRDefault="00866167" w:rsidP="00866167"/>
    <w:p w14:paraId="62BB6939" w14:textId="77777777" w:rsidR="00866167" w:rsidRPr="00AB1DDE" w:rsidRDefault="00866167" w:rsidP="00866167"/>
    <w:p w14:paraId="4AC0A4E5" w14:textId="77777777" w:rsidR="00866167" w:rsidRPr="00AB1DDE" w:rsidRDefault="00866167" w:rsidP="00866167"/>
    <w:p w14:paraId="5B82C253" w14:textId="77777777" w:rsidR="00866167" w:rsidRPr="00AB1DDE" w:rsidRDefault="00866167" w:rsidP="00866167">
      <w:pPr>
        <w:ind w:left="0" w:firstLine="0"/>
        <w:rPr>
          <w:b/>
        </w:rPr>
      </w:pPr>
      <w:r w:rsidRPr="00AB1DDE">
        <w:rPr>
          <w:b/>
          <w:u w:val="single"/>
        </w:rPr>
        <w:t>Annexe 1</w:t>
      </w:r>
      <w:r w:rsidRPr="00AB1DDE">
        <w:rPr>
          <w:b/>
        </w:rPr>
        <w:t>:</w:t>
      </w:r>
      <w:r w:rsidRPr="00AB1DDE">
        <w:rPr>
          <w:b/>
        </w:rPr>
        <w:tab/>
        <w:t>FICHE TECHNIQUE</w:t>
      </w:r>
    </w:p>
    <w:p w14:paraId="4265E1E3" w14:textId="77777777" w:rsidR="00866167" w:rsidRPr="00AB1DDE" w:rsidRDefault="00866167" w:rsidP="00866167">
      <w:pPr>
        <w:ind w:left="0" w:firstLine="0"/>
        <w:rPr>
          <w:b/>
        </w:rPr>
      </w:pPr>
    </w:p>
    <w:p w14:paraId="5997A558" w14:textId="495FE8CB"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 xml:space="preserve">Les renseignements spécifiques suivants compléteront les dispositions du document de </w:t>
      </w:r>
      <w:r w:rsidR="0084696E" w:rsidRPr="00AB1DDE">
        <w:rPr>
          <w:rFonts w:ascii="Arial" w:hAnsi="Arial" w:cs="Arial"/>
          <w:sz w:val="22"/>
        </w:rPr>
        <w:t>préqualification</w:t>
      </w:r>
      <w:r w:rsidRPr="00AB1DDE">
        <w:rPr>
          <w:rFonts w:ascii="Arial" w:hAnsi="Arial" w:cs="Arial"/>
          <w:sz w:val="22"/>
        </w:rPr>
        <w:t>.</w:t>
      </w:r>
    </w:p>
    <w:p w14:paraId="29AEFFAE" w14:textId="77777777" w:rsidR="00866167" w:rsidRPr="00AB1DDE" w:rsidRDefault="00866167" w:rsidP="00866167">
      <w:pPr>
        <w:tabs>
          <w:tab w:val="left" w:pos="0"/>
        </w:tabs>
        <w:spacing w:line="276" w:lineRule="auto"/>
        <w:ind w:left="7" w:right="14"/>
        <w:rPr>
          <w:rFonts w:ascii="Arial" w:hAnsi="Arial" w:cs="Arial"/>
          <w:sz w:val="22"/>
        </w:rPr>
      </w:pPr>
    </w:p>
    <w:tbl>
      <w:tblPr>
        <w:tblStyle w:val="TableGrid"/>
        <w:tblW w:w="9190" w:type="dxa"/>
        <w:tblInd w:w="180" w:type="dxa"/>
        <w:tblCellMar>
          <w:top w:w="32" w:type="dxa"/>
          <w:left w:w="101" w:type="dxa"/>
          <w:right w:w="223" w:type="dxa"/>
        </w:tblCellMar>
        <w:tblLook w:val="04A0" w:firstRow="1" w:lastRow="0" w:firstColumn="1" w:lastColumn="0" w:noHBand="0" w:noVBand="1"/>
      </w:tblPr>
      <w:tblGrid>
        <w:gridCol w:w="4091"/>
        <w:gridCol w:w="5099"/>
      </w:tblGrid>
      <w:tr w:rsidR="00866167" w:rsidRPr="00AB1DDE" w14:paraId="1D8736D3" w14:textId="77777777" w:rsidTr="001A1E7A">
        <w:trPr>
          <w:trHeight w:val="1016"/>
        </w:trPr>
        <w:tc>
          <w:tcPr>
            <w:tcW w:w="4091" w:type="dxa"/>
            <w:tcBorders>
              <w:top w:val="single" w:sz="2" w:space="0" w:color="000000"/>
              <w:left w:val="single" w:sz="2" w:space="0" w:color="000000"/>
              <w:bottom w:val="single" w:sz="2" w:space="0" w:color="000000"/>
              <w:right w:val="single" w:sz="2" w:space="0" w:color="000000"/>
            </w:tcBorders>
            <w:vAlign w:val="center"/>
          </w:tcPr>
          <w:p w14:paraId="39938077" w14:textId="77777777" w:rsidR="00866167" w:rsidRPr="00AB1DDE" w:rsidRDefault="00866167" w:rsidP="001A1E7A">
            <w:pPr>
              <w:tabs>
                <w:tab w:val="left" w:pos="0"/>
              </w:tabs>
              <w:spacing w:after="0" w:line="276" w:lineRule="auto"/>
              <w:ind w:left="29" w:firstLine="0"/>
              <w:rPr>
                <w:rFonts w:ascii="Arial" w:hAnsi="Arial" w:cs="Arial"/>
                <w:sz w:val="22"/>
              </w:rPr>
            </w:pPr>
            <w:r w:rsidRPr="00AB1DDE">
              <w:rPr>
                <w:rFonts w:ascii="Arial" w:hAnsi="Arial" w:cs="Arial"/>
                <w:sz w:val="22"/>
              </w:rPr>
              <w:t>Nom du Projet</w:t>
            </w:r>
          </w:p>
        </w:tc>
        <w:tc>
          <w:tcPr>
            <w:tcW w:w="5099" w:type="dxa"/>
            <w:tcBorders>
              <w:top w:val="single" w:sz="2" w:space="0" w:color="000000"/>
              <w:left w:val="single" w:sz="2" w:space="0" w:color="000000"/>
              <w:bottom w:val="single" w:sz="2" w:space="0" w:color="000000"/>
              <w:right w:val="single" w:sz="2" w:space="0" w:color="000000"/>
            </w:tcBorders>
            <w:vAlign w:val="center"/>
          </w:tcPr>
          <w:p w14:paraId="6AB42F4B" w14:textId="346F61A4" w:rsidR="00866167" w:rsidRPr="00AB1DDE" w:rsidRDefault="00866167" w:rsidP="001A1E7A">
            <w:pPr>
              <w:tabs>
                <w:tab w:val="left" w:pos="0"/>
              </w:tabs>
              <w:spacing w:after="0" w:line="276" w:lineRule="auto"/>
              <w:ind w:left="14" w:firstLine="14"/>
              <w:rPr>
                <w:rFonts w:ascii="Arial" w:hAnsi="Arial" w:cs="Arial"/>
                <w:sz w:val="22"/>
              </w:rPr>
            </w:pPr>
            <w:r w:rsidRPr="00AB1DDE">
              <w:rPr>
                <w:rFonts w:ascii="Arial" w:hAnsi="Arial" w:cs="Arial"/>
                <w:sz w:val="22"/>
              </w:rPr>
              <w:t xml:space="preserve">Projet de construction de la mini centrale hydroélectrique de </w:t>
            </w:r>
            <w:r w:rsidRPr="00866167">
              <w:rPr>
                <w:rFonts w:ascii="Trebuchet MS" w:hAnsi="Trebuchet MS"/>
                <w:bCs/>
                <w:szCs w:val="24"/>
              </w:rPr>
              <w:t>Bafang (3.4 MW)</w:t>
            </w:r>
            <w:r w:rsidRPr="00764174">
              <w:rPr>
                <w:rFonts w:ascii="Trebuchet MS" w:hAnsi="Trebuchet MS"/>
                <w:b/>
                <w:color w:val="auto"/>
                <w:szCs w:val="24"/>
              </w:rPr>
              <w:t xml:space="preserve"> </w:t>
            </w:r>
            <w:r w:rsidRPr="00AB1DDE">
              <w:rPr>
                <w:rFonts w:ascii="Arial" w:hAnsi="Arial" w:cs="Arial"/>
                <w:bCs/>
                <w:sz w:val="22"/>
              </w:rPr>
              <w:t xml:space="preserve">ainsi que de la </w:t>
            </w:r>
            <w:r w:rsidRPr="00AB1DDE">
              <w:rPr>
                <w:rFonts w:ascii="Arial" w:hAnsi="Arial" w:cs="Arial"/>
                <w:bCs/>
                <w:color w:val="auto"/>
                <w:sz w:val="22"/>
              </w:rPr>
              <w:t>ligne d’évacuation de l’énergie associée</w:t>
            </w:r>
          </w:p>
        </w:tc>
      </w:tr>
      <w:tr w:rsidR="00866167" w:rsidRPr="00AB1DDE" w14:paraId="6B81807F" w14:textId="77777777" w:rsidTr="001A1E7A">
        <w:trPr>
          <w:trHeight w:val="285"/>
        </w:trPr>
        <w:tc>
          <w:tcPr>
            <w:tcW w:w="4091" w:type="dxa"/>
            <w:tcBorders>
              <w:top w:val="single" w:sz="2" w:space="0" w:color="000000"/>
              <w:left w:val="single" w:sz="2" w:space="0" w:color="000000"/>
              <w:bottom w:val="single" w:sz="2" w:space="0" w:color="000000"/>
              <w:right w:val="single" w:sz="2" w:space="0" w:color="000000"/>
            </w:tcBorders>
            <w:vAlign w:val="center"/>
          </w:tcPr>
          <w:p w14:paraId="674F09AD" w14:textId="77777777" w:rsidR="00866167" w:rsidRPr="00AB1DDE" w:rsidRDefault="00866167" w:rsidP="001A1E7A">
            <w:pPr>
              <w:tabs>
                <w:tab w:val="left" w:pos="0"/>
              </w:tabs>
              <w:spacing w:after="0" w:line="276" w:lineRule="auto"/>
              <w:ind w:left="7" w:firstLine="0"/>
              <w:rPr>
                <w:rFonts w:ascii="Arial" w:hAnsi="Arial" w:cs="Arial"/>
                <w:sz w:val="22"/>
              </w:rPr>
            </w:pPr>
            <w:r w:rsidRPr="00AB1DDE">
              <w:rPr>
                <w:rFonts w:ascii="Arial" w:hAnsi="Arial" w:cs="Arial"/>
                <w:sz w:val="22"/>
              </w:rPr>
              <w:t>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5E33278F" w14:textId="77777777" w:rsidR="00866167" w:rsidRPr="00AB1DDE" w:rsidRDefault="00866167" w:rsidP="001A1E7A">
            <w:pPr>
              <w:tabs>
                <w:tab w:val="left" w:pos="0"/>
              </w:tabs>
              <w:spacing w:after="0" w:line="276" w:lineRule="auto"/>
              <w:ind w:left="22" w:firstLine="0"/>
              <w:rPr>
                <w:rFonts w:ascii="Arial" w:hAnsi="Arial" w:cs="Arial"/>
                <w:color w:val="auto"/>
                <w:sz w:val="22"/>
              </w:rPr>
            </w:pPr>
            <w:r w:rsidRPr="00AB1DDE">
              <w:rPr>
                <w:rFonts w:ascii="Arial" w:hAnsi="Arial" w:cs="Arial"/>
                <w:color w:val="auto"/>
                <w:sz w:val="22"/>
              </w:rPr>
              <w:t>Ministre de l'Eau et de l'Energie du Cameroun</w:t>
            </w:r>
          </w:p>
        </w:tc>
      </w:tr>
      <w:tr w:rsidR="00866167" w:rsidRPr="00AB1DDE" w14:paraId="53B2AA07" w14:textId="77777777" w:rsidTr="001A1E7A">
        <w:trPr>
          <w:trHeight w:val="572"/>
        </w:trPr>
        <w:tc>
          <w:tcPr>
            <w:tcW w:w="4091" w:type="dxa"/>
            <w:tcBorders>
              <w:top w:val="single" w:sz="2" w:space="0" w:color="000000"/>
              <w:left w:val="single" w:sz="2" w:space="0" w:color="000000"/>
              <w:bottom w:val="single" w:sz="2" w:space="0" w:color="000000"/>
              <w:right w:val="single" w:sz="2" w:space="0" w:color="000000"/>
            </w:tcBorders>
            <w:vAlign w:val="center"/>
          </w:tcPr>
          <w:p w14:paraId="622B8963" w14:textId="77777777" w:rsidR="00866167" w:rsidRPr="00AB1DDE" w:rsidRDefault="00866167" w:rsidP="001A1E7A">
            <w:pPr>
              <w:tabs>
                <w:tab w:val="left" w:pos="0"/>
              </w:tabs>
              <w:spacing w:after="0" w:line="276" w:lineRule="auto"/>
              <w:ind w:left="22" w:firstLine="7"/>
              <w:rPr>
                <w:rFonts w:ascii="Arial" w:hAnsi="Arial" w:cs="Arial"/>
                <w:sz w:val="22"/>
              </w:rPr>
            </w:pPr>
            <w:r w:rsidRPr="00AB1DDE">
              <w:rPr>
                <w:rFonts w:ascii="Arial" w:hAnsi="Arial" w:cs="Arial"/>
                <w:sz w:val="22"/>
              </w:rPr>
              <w:t>Nom de l'Autorité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3B42818B"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Monsieur ELOUNDOU ESSOMBA Gaston,</w:t>
            </w:r>
          </w:p>
          <w:p w14:paraId="01707E87"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Ministre de l'Eau et de l'Energie</w:t>
            </w:r>
          </w:p>
        </w:tc>
      </w:tr>
      <w:tr w:rsidR="00866167" w:rsidRPr="00AB1DDE" w14:paraId="6519C4F4" w14:textId="77777777" w:rsidTr="001A1E7A">
        <w:trPr>
          <w:trHeight w:val="1001"/>
        </w:trPr>
        <w:tc>
          <w:tcPr>
            <w:tcW w:w="4091" w:type="dxa"/>
            <w:tcBorders>
              <w:top w:val="single" w:sz="2" w:space="0" w:color="000000"/>
              <w:left w:val="single" w:sz="2" w:space="0" w:color="000000"/>
              <w:bottom w:val="single" w:sz="2" w:space="0" w:color="000000"/>
              <w:right w:val="single" w:sz="2" w:space="0" w:color="000000"/>
            </w:tcBorders>
            <w:vAlign w:val="center"/>
          </w:tcPr>
          <w:p w14:paraId="0831B619" w14:textId="77777777" w:rsidR="00866167" w:rsidRPr="00AB1DDE" w:rsidRDefault="00866167" w:rsidP="001A1E7A">
            <w:pPr>
              <w:tabs>
                <w:tab w:val="left" w:pos="0"/>
              </w:tabs>
              <w:spacing w:after="0" w:line="276" w:lineRule="auto"/>
              <w:ind w:left="0" w:firstLine="0"/>
              <w:rPr>
                <w:rFonts w:ascii="Arial" w:hAnsi="Arial" w:cs="Arial"/>
                <w:sz w:val="22"/>
              </w:rPr>
            </w:pPr>
            <w:r w:rsidRPr="00AB1DDE">
              <w:rPr>
                <w:rFonts w:ascii="Arial" w:hAnsi="Arial" w:cs="Arial"/>
                <w:sz w:val="22"/>
              </w:rPr>
              <w:t>Adresse de l'Autorité Concédante</w:t>
            </w:r>
          </w:p>
        </w:tc>
        <w:tc>
          <w:tcPr>
            <w:tcW w:w="5099" w:type="dxa"/>
            <w:tcBorders>
              <w:top w:val="single" w:sz="2" w:space="0" w:color="000000"/>
              <w:left w:val="single" w:sz="2" w:space="0" w:color="000000"/>
              <w:bottom w:val="single" w:sz="2" w:space="0" w:color="000000"/>
              <w:right w:val="single" w:sz="2" w:space="0" w:color="000000"/>
            </w:tcBorders>
            <w:vAlign w:val="center"/>
          </w:tcPr>
          <w:p w14:paraId="76239D11"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Ministère de l'Eau et de l'Energie</w:t>
            </w:r>
          </w:p>
          <w:p w14:paraId="4F4D9A06" w14:textId="77777777" w:rsidR="00866167" w:rsidRPr="001C3F64" w:rsidRDefault="00866167" w:rsidP="001A1E7A">
            <w:pPr>
              <w:tabs>
                <w:tab w:val="left" w:pos="0"/>
              </w:tabs>
              <w:spacing w:after="0" w:line="276" w:lineRule="auto"/>
              <w:ind w:left="14" w:firstLine="0"/>
              <w:rPr>
                <w:rFonts w:ascii="Arial" w:hAnsi="Arial" w:cs="Arial"/>
                <w:sz w:val="22"/>
                <w:lang w:val="en-US"/>
              </w:rPr>
            </w:pPr>
            <w:r w:rsidRPr="001C3F64">
              <w:rPr>
                <w:rFonts w:ascii="Arial" w:hAnsi="Arial" w:cs="Arial"/>
                <w:sz w:val="22"/>
                <w:lang w:val="en-US"/>
              </w:rPr>
              <w:t>B.P.: 70 Yaoundé-Cameroun</w:t>
            </w:r>
          </w:p>
          <w:p w14:paraId="6F1AB3F7" w14:textId="77777777" w:rsidR="00866167" w:rsidRPr="001C3F64" w:rsidRDefault="00866167" w:rsidP="001A1E7A">
            <w:pPr>
              <w:tabs>
                <w:tab w:val="left" w:pos="0"/>
              </w:tabs>
              <w:spacing w:after="0" w:line="276" w:lineRule="auto"/>
              <w:ind w:left="0" w:firstLine="0"/>
              <w:rPr>
                <w:rFonts w:ascii="Arial" w:hAnsi="Arial" w:cs="Arial"/>
                <w:sz w:val="22"/>
                <w:lang w:val="en-US"/>
              </w:rPr>
            </w:pPr>
            <w:r w:rsidRPr="001C3F64">
              <w:rPr>
                <w:rFonts w:ascii="Arial" w:hAnsi="Arial" w:cs="Arial"/>
                <w:sz w:val="22"/>
                <w:lang w:val="en-US"/>
              </w:rPr>
              <w:t>Tél/Fax : (+237) 222 22 61 77</w:t>
            </w:r>
          </w:p>
          <w:p w14:paraId="6E76F820"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E. mail : cabinet.minee mail.com</w:t>
            </w:r>
          </w:p>
        </w:tc>
      </w:tr>
      <w:tr w:rsidR="00866167" w:rsidRPr="00AB1DDE" w14:paraId="60DDA517" w14:textId="77777777" w:rsidTr="001A1E7A">
        <w:trPr>
          <w:trHeight w:val="576"/>
        </w:trPr>
        <w:tc>
          <w:tcPr>
            <w:tcW w:w="4091" w:type="dxa"/>
            <w:tcBorders>
              <w:top w:val="single" w:sz="2" w:space="0" w:color="000000"/>
              <w:left w:val="single" w:sz="2" w:space="0" w:color="000000"/>
              <w:bottom w:val="single" w:sz="2" w:space="0" w:color="000000"/>
              <w:right w:val="single" w:sz="2" w:space="0" w:color="000000"/>
            </w:tcBorders>
            <w:vAlign w:val="center"/>
          </w:tcPr>
          <w:p w14:paraId="28A5C30C" w14:textId="77777777" w:rsidR="00866167" w:rsidRPr="00AB1DDE" w:rsidRDefault="00866167" w:rsidP="001A1E7A">
            <w:pPr>
              <w:tabs>
                <w:tab w:val="left" w:pos="0"/>
              </w:tabs>
              <w:spacing w:after="0" w:line="276" w:lineRule="auto"/>
              <w:ind w:left="7" w:firstLine="14"/>
              <w:rPr>
                <w:rFonts w:ascii="Arial" w:hAnsi="Arial" w:cs="Arial"/>
                <w:sz w:val="22"/>
              </w:rPr>
            </w:pPr>
            <w:r w:rsidRPr="00AB1DDE">
              <w:rPr>
                <w:rFonts w:ascii="Arial" w:hAnsi="Arial" w:cs="Arial"/>
                <w:sz w:val="22"/>
              </w:rPr>
              <w:t>Date et heure limite de soumission des dossiers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7A38673E" w14:textId="7371160E" w:rsidR="00866167" w:rsidRPr="00AB1DDE" w:rsidRDefault="00866167" w:rsidP="001A1E7A">
            <w:pPr>
              <w:tabs>
                <w:tab w:val="left" w:pos="0"/>
              </w:tabs>
              <w:spacing w:after="0" w:line="276" w:lineRule="auto"/>
              <w:ind w:left="14" w:firstLine="0"/>
              <w:rPr>
                <w:rFonts w:ascii="Arial" w:hAnsi="Arial" w:cs="Arial"/>
                <w:sz w:val="22"/>
              </w:rPr>
            </w:pPr>
            <w:r w:rsidRPr="0084696E">
              <w:rPr>
                <w:rFonts w:ascii="Arial" w:hAnsi="Arial" w:cs="Arial"/>
                <w:sz w:val="22"/>
              </w:rPr>
              <w:t>Le</w:t>
            </w:r>
            <w:r w:rsidR="0084696E" w:rsidRPr="0084696E">
              <w:rPr>
                <w:rFonts w:ascii="Arial" w:hAnsi="Arial" w:cs="Arial"/>
                <w:sz w:val="22"/>
              </w:rPr>
              <w:t xml:space="preserve"> vendredi 28 novembre 2025</w:t>
            </w:r>
            <w:r w:rsidRPr="0084696E">
              <w:rPr>
                <w:rFonts w:ascii="Arial" w:hAnsi="Arial" w:cs="Arial"/>
                <w:sz w:val="22"/>
              </w:rPr>
              <w:t>, à 13 heures, heure locale</w:t>
            </w:r>
          </w:p>
        </w:tc>
      </w:tr>
      <w:tr w:rsidR="00866167" w:rsidRPr="00AB1DDE" w14:paraId="02E1F51D" w14:textId="77777777" w:rsidTr="001A1E7A">
        <w:trPr>
          <w:trHeight w:val="285"/>
        </w:trPr>
        <w:tc>
          <w:tcPr>
            <w:tcW w:w="4091" w:type="dxa"/>
            <w:tcBorders>
              <w:top w:val="single" w:sz="2" w:space="0" w:color="000000"/>
              <w:left w:val="single" w:sz="2" w:space="0" w:color="000000"/>
              <w:bottom w:val="single" w:sz="2" w:space="0" w:color="000000"/>
              <w:right w:val="single" w:sz="2" w:space="0" w:color="000000"/>
            </w:tcBorders>
            <w:vAlign w:val="center"/>
          </w:tcPr>
          <w:p w14:paraId="32134F07" w14:textId="77777777" w:rsidR="00866167" w:rsidRPr="00AB1DDE" w:rsidRDefault="00866167" w:rsidP="001A1E7A">
            <w:pPr>
              <w:tabs>
                <w:tab w:val="left" w:pos="0"/>
              </w:tabs>
              <w:spacing w:after="0" w:line="276" w:lineRule="auto"/>
              <w:ind w:left="22" w:firstLine="0"/>
              <w:rPr>
                <w:rFonts w:ascii="Arial" w:hAnsi="Arial" w:cs="Arial"/>
                <w:sz w:val="22"/>
              </w:rPr>
            </w:pPr>
            <w:r w:rsidRPr="00AB1DDE">
              <w:rPr>
                <w:rFonts w:ascii="Arial" w:hAnsi="Arial" w:cs="Arial"/>
                <w:sz w:val="22"/>
              </w:rPr>
              <w:t>Langue du Dossier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29CB9A0F"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Français ou Anglais</w:t>
            </w:r>
          </w:p>
        </w:tc>
      </w:tr>
      <w:tr w:rsidR="00866167" w:rsidRPr="00AB1DDE" w14:paraId="4523BF30" w14:textId="77777777" w:rsidTr="001A1E7A">
        <w:trPr>
          <w:trHeight w:val="565"/>
        </w:trPr>
        <w:tc>
          <w:tcPr>
            <w:tcW w:w="4091" w:type="dxa"/>
            <w:tcBorders>
              <w:top w:val="single" w:sz="2" w:space="0" w:color="000000"/>
              <w:left w:val="single" w:sz="2" w:space="0" w:color="000000"/>
              <w:bottom w:val="single" w:sz="2" w:space="0" w:color="000000"/>
              <w:right w:val="single" w:sz="2" w:space="0" w:color="000000"/>
            </w:tcBorders>
            <w:vAlign w:val="center"/>
          </w:tcPr>
          <w:p w14:paraId="31850DD6" w14:textId="77777777" w:rsidR="00866167" w:rsidRPr="00AB1DDE" w:rsidRDefault="00866167" w:rsidP="001A1E7A">
            <w:pPr>
              <w:tabs>
                <w:tab w:val="left" w:pos="0"/>
              </w:tabs>
              <w:spacing w:after="0" w:line="276" w:lineRule="auto"/>
              <w:ind w:left="14" w:firstLine="7"/>
              <w:rPr>
                <w:rFonts w:ascii="Arial" w:hAnsi="Arial" w:cs="Arial"/>
                <w:sz w:val="22"/>
              </w:rPr>
            </w:pPr>
            <w:r w:rsidRPr="00AB1DDE">
              <w:rPr>
                <w:rFonts w:ascii="Arial" w:hAnsi="Arial" w:cs="Arial"/>
                <w:sz w:val="22"/>
              </w:rPr>
              <w:t>Nombre de Copies du Dossier de Candidature</w:t>
            </w:r>
          </w:p>
        </w:tc>
        <w:tc>
          <w:tcPr>
            <w:tcW w:w="5099" w:type="dxa"/>
            <w:tcBorders>
              <w:top w:val="single" w:sz="2" w:space="0" w:color="000000"/>
              <w:left w:val="single" w:sz="2" w:space="0" w:color="000000"/>
              <w:bottom w:val="single" w:sz="2" w:space="0" w:color="000000"/>
              <w:right w:val="single" w:sz="2" w:space="0" w:color="000000"/>
            </w:tcBorders>
            <w:vAlign w:val="center"/>
          </w:tcPr>
          <w:p w14:paraId="58709C57" w14:textId="77777777" w:rsidR="00866167" w:rsidRPr="00AB1DDE" w:rsidRDefault="00866167" w:rsidP="001A1E7A">
            <w:pPr>
              <w:tabs>
                <w:tab w:val="left" w:pos="0"/>
              </w:tabs>
              <w:spacing w:after="0" w:line="276" w:lineRule="auto"/>
              <w:ind w:left="0" w:firstLine="0"/>
              <w:rPr>
                <w:rFonts w:ascii="Arial" w:hAnsi="Arial" w:cs="Arial"/>
                <w:sz w:val="22"/>
              </w:rPr>
            </w:pPr>
            <w:r w:rsidRPr="00AB1DDE">
              <w:rPr>
                <w:rFonts w:ascii="Arial" w:hAnsi="Arial" w:cs="Arial"/>
                <w:sz w:val="22"/>
              </w:rPr>
              <w:t>01 Original et 05 copies papier</w:t>
            </w:r>
          </w:p>
          <w:p w14:paraId="732A9F07"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1 copie électronique sur clé USB ou CD-Rom</w:t>
            </w:r>
          </w:p>
        </w:tc>
      </w:tr>
    </w:tbl>
    <w:p w14:paraId="076A60CB"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171002BF"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5C46194D"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0845767E"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6BDF793E"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773B2593"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331D6187"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09334BE4"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0FF3271F"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7E309A10"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299354CB"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1428C8B0"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7BA7D2B6"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704B9AF5"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1F84992D"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3CF503AD"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1E9AE3C2"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37205023"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6DAF0D34"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6F9A7076"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12D9405A"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33867C4F"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495BC4B5"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60961DB5"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79FE8D4E" w14:textId="77777777" w:rsidR="00866167" w:rsidRPr="00AB1DDE" w:rsidRDefault="00866167" w:rsidP="00866167">
      <w:pPr>
        <w:tabs>
          <w:tab w:val="left" w:pos="0"/>
        </w:tabs>
        <w:spacing w:after="0" w:line="276" w:lineRule="auto"/>
        <w:ind w:left="7404" w:right="-230" w:firstLine="0"/>
        <w:rPr>
          <w:rFonts w:ascii="Arial" w:hAnsi="Arial" w:cs="Arial"/>
          <w:sz w:val="22"/>
        </w:rPr>
      </w:pPr>
    </w:p>
    <w:p w14:paraId="357FE066" w14:textId="77777777" w:rsidR="00866167" w:rsidRPr="00AB1DDE" w:rsidRDefault="00866167" w:rsidP="00866167">
      <w:pPr>
        <w:ind w:left="0" w:firstLine="0"/>
        <w:rPr>
          <w:b/>
          <w:u w:val="single"/>
        </w:rPr>
      </w:pPr>
      <w:bookmarkStart w:id="34" w:name="_Hlk178078354"/>
      <w:r w:rsidRPr="00AB1DDE">
        <w:rPr>
          <w:b/>
          <w:u w:val="single"/>
        </w:rPr>
        <w:lastRenderedPageBreak/>
        <w:t xml:space="preserve">Annexe 2 </w:t>
      </w:r>
      <w:r w:rsidRPr="00AB1DDE">
        <w:rPr>
          <w:b/>
        </w:rPr>
        <w:t>:</w:t>
      </w:r>
      <w:r w:rsidRPr="00AB1DDE">
        <w:rPr>
          <w:b/>
        </w:rPr>
        <w:tab/>
      </w:r>
      <w:bookmarkEnd w:id="34"/>
      <w:r w:rsidRPr="00AB1DDE">
        <w:rPr>
          <w:b/>
        </w:rPr>
        <w:t>MODÈLE DE LETTRE DE CANDIDATURE</w:t>
      </w:r>
    </w:p>
    <w:p w14:paraId="05D074A9" w14:textId="77777777" w:rsidR="00866167" w:rsidRPr="00AB1DDE" w:rsidRDefault="00866167" w:rsidP="00866167">
      <w:pPr>
        <w:tabs>
          <w:tab w:val="left" w:pos="0"/>
        </w:tabs>
        <w:spacing w:after="347" w:line="276" w:lineRule="auto"/>
        <w:ind w:left="137" w:right="14" w:firstLine="0"/>
        <w:rPr>
          <w:rFonts w:ascii="Arial" w:hAnsi="Arial" w:cs="Arial"/>
          <w:sz w:val="22"/>
        </w:rPr>
      </w:pPr>
    </w:p>
    <w:p w14:paraId="29183570" w14:textId="77777777" w:rsidR="00866167" w:rsidRPr="00AB1DDE" w:rsidRDefault="00866167" w:rsidP="00866167">
      <w:pPr>
        <w:tabs>
          <w:tab w:val="left" w:pos="0"/>
        </w:tabs>
        <w:spacing w:after="347" w:line="276" w:lineRule="auto"/>
        <w:ind w:left="137" w:right="14" w:firstLine="0"/>
        <w:rPr>
          <w:rFonts w:ascii="Arial" w:hAnsi="Arial" w:cs="Arial"/>
          <w:sz w:val="22"/>
        </w:rPr>
      </w:pPr>
      <w:r w:rsidRPr="00AB1DDE">
        <w:rPr>
          <w:rFonts w:ascii="Arial" w:hAnsi="Arial" w:cs="Arial"/>
          <w:sz w:val="22"/>
        </w:rPr>
        <w:t>Date :</w:t>
      </w:r>
    </w:p>
    <w:p w14:paraId="20C6CC73" w14:textId="13056599" w:rsidR="00866167" w:rsidRPr="00AB1DDE" w:rsidRDefault="00866167" w:rsidP="00866167">
      <w:pPr>
        <w:tabs>
          <w:tab w:val="left" w:pos="0"/>
        </w:tabs>
        <w:spacing w:after="407" w:line="276" w:lineRule="auto"/>
        <w:ind w:left="125" w:hanging="3"/>
        <w:rPr>
          <w:rFonts w:ascii="Arial" w:hAnsi="Arial" w:cs="Arial"/>
          <w:color w:val="auto"/>
          <w:sz w:val="22"/>
        </w:rPr>
      </w:pPr>
      <w:r w:rsidRPr="00AB1DDE">
        <w:rPr>
          <w:rFonts w:ascii="Arial" w:hAnsi="Arial" w:cs="Arial"/>
          <w:b/>
          <w:bCs/>
          <w:sz w:val="22"/>
          <w:u w:val="single"/>
        </w:rPr>
        <w:t xml:space="preserve">Objet </w:t>
      </w:r>
      <w:r w:rsidRPr="00AB1DDE">
        <w:rPr>
          <w:rFonts w:ascii="Arial" w:hAnsi="Arial" w:cs="Arial"/>
          <w:sz w:val="22"/>
        </w:rPr>
        <w:t xml:space="preserve">: PROJET DE CONSTRUCTION DES MINI CENTRALES HYDROELECTRIQUES DE </w:t>
      </w:r>
      <w:bookmarkStart w:id="35" w:name="_Hlk178083279"/>
      <w:r w:rsidRPr="00866167">
        <w:rPr>
          <w:rFonts w:ascii="Trebuchet MS" w:hAnsi="Trebuchet MS"/>
          <w:bCs/>
          <w:szCs w:val="24"/>
        </w:rPr>
        <w:t>Bafang (3.4 MW)</w:t>
      </w:r>
      <w:r>
        <w:rPr>
          <w:rFonts w:ascii="Trebuchet MS" w:hAnsi="Trebuchet MS"/>
          <w:b/>
          <w:szCs w:val="24"/>
        </w:rPr>
        <w:t xml:space="preserve"> </w:t>
      </w:r>
      <w:r w:rsidRPr="00AB1DDE">
        <w:rPr>
          <w:rFonts w:ascii="Arial" w:hAnsi="Arial" w:cs="Arial"/>
          <w:bCs/>
          <w:sz w:val="22"/>
        </w:rPr>
        <w:t xml:space="preserve">AINSI QUE DE LA </w:t>
      </w:r>
      <w:r w:rsidRPr="00AB1DDE">
        <w:rPr>
          <w:rFonts w:ascii="Arial" w:hAnsi="Arial" w:cs="Arial"/>
          <w:bCs/>
          <w:color w:val="auto"/>
          <w:sz w:val="22"/>
        </w:rPr>
        <w:t>LIGNE D’EVACUATION DE L’ENERGIE ASSOCIEE</w:t>
      </w:r>
      <w:bookmarkEnd w:id="35"/>
      <w:r w:rsidRPr="00AB1DDE">
        <w:rPr>
          <w:rFonts w:ascii="Arial" w:hAnsi="Arial" w:cs="Arial"/>
          <w:color w:val="auto"/>
          <w:sz w:val="22"/>
        </w:rPr>
        <w:t>.</w:t>
      </w:r>
    </w:p>
    <w:p w14:paraId="059E2B8D"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Mesdames et Messieurs,</w:t>
      </w:r>
    </w:p>
    <w:p w14:paraId="1FF9768C" w14:textId="38D39DBC"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 xml:space="preserve">A la suite de l'Invitation pour la </w:t>
      </w:r>
      <w:r w:rsidR="0084696E" w:rsidRPr="00AB1DDE">
        <w:rPr>
          <w:rFonts w:ascii="Arial" w:hAnsi="Arial" w:cs="Arial"/>
          <w:sz w:val="22"/>
        </w:rPr>
        <w:t>Préqualification</w:t>
      </w:r>
      <w:r w:rsidRPr="00AB1DDE">
        <w:rPr>
          <w:rFonts w:ascii="Arial" w:hAnsi="Arial" w:cs="Arial"/>
          <w:sz w:val="22"/>
        </w:rPr>
        <w:t xml:space="preserve"> en date du………………………….</w:t>
      </w:r>
    </w:p>
    <w:p w14:paraId="4045A6C9" w14:textId="77777777" w:rsidR="00866167" w:rsidRPr="00AB1DDE" w:rsidRDefault="00866167" w:rsidP="00866167">
      <w:pPr>
        <w:tabs>
          <w:tab w:val="left" w:pos="0"/>
        </w:tabs>
        <w:spacing w:after="195" w:line="276" w:lineRule="auto"/>
        <w:ind w:left="43" w:right="14" w:firstLine="4"/>
        <w:rPr>
          <w:rFonts w:ascii="Arial" w:hAnsi="Arial" w:cs="Arial"/>
          <w:sz w:val="22"/>
        </w:rPr>
      </w:pPr>
      <w:r w:rsidRPr="00AB1DDE">
        <w:rPr>
          <w:rFonts w:ascii="Arial" w:hAnsi="Arial" w:cs="Arial"/>
          <w:sz w:val="22"/>
        </w:rPr>
        <w:t>[Nom du Candidat] souhaite soumettre par les présentes, son Dossier de Candidature.</w:t>
      </w:r>
    </w:p>
    <w:p w14:paraId="4B1C4343" w14:textId="77777777" w:rsidR="00866167" w:rsidRPr="00AB1DDE" w:rsidRDefault="00866167" w:rsidP="00866167">
      <w:pPr>
        <w:tabs>
          <w:tab w:val="left" w:pos="0"/>
        </w:tabs>
        <w:spacing w:after="273" w:line="276" w:lineRule="auto"/>
        <w:ind w:left="89" w:hanging="10"/>
        <w:rPr>
          <w:rFonts w:ascii="Arial" w:hAnsi="Arial" w:cs="Arial"/>
          <w:sz w:val="22"/>
        </w:rPr>
      </w:pPr>
      <w:r w:rsidRPr="00AB1DDE">
        <w:rPr>
          <w:rFonts w:ascii="Arial" w:hAnsi="Arial" w:cs="Arial"/>
          <w:sz w:val="22"/>
        </w:rPr>
        <w:t>[Nom du Candidat] </w:t>
      </w:r>
      <w:r w:rsidRPr="00AB1DDE">
        <w:rPr>
          <w:rFonts w:ascii="Arial" w:hAnsi="Arial" w:cs="Arial"/>
          <w:noProof/>
          <w:sz w:val="22"/>
        </w:rPr>
        <w:t>;</w:t>
      </w:r>
    </w:p>
    <w:p w14:paraId="164D3DCE" w14:textId="77777777" w:rsidR="00866167" w:rsidRPr="00AB1DDE" w:rsidRDefault="00866167" w:rsidP="00866167">
      <w:pPr>
        <w:pStyle w:val="Paragraphedeliste"/>
        <w:numPr>
          <w:ilvl w:val="0"/>
          <w:numId w:val="6"/>
        </w:numPr>
        <w:tabs>
          <w:tab w:val="left" w:pos="0"/>
        </w:tabs>
        <w:spacing w:after="278" w:line="276" w:lineRule="auto"/>
        <w:ind w:right="14"/>
        <w:rPr>
          <w:rFonts w:ascii="Arial" w:hAnsi="Arial" w:cs="Arial"/>
          <w:sz w:val="22"/>
        </w:rPr>
      </w:pPr>
      <w:r w:rsidRPr="00AB1DDE">
        <w:rPr>
          <w:rFonts w:ascii="Arial" w:hAnsi="Arial" w:cs="Arial"/>
          <w:sz w:val="22"/>
        </w:rPr>
        <w:t>s'engage à respecter l'ensemble des règles régissant la procédure de Demande de propositions ;</w:t>
      </w:r>
    </w:p>
    <w:p w14:paraId="2C48C0DC" w14:textId="77777777" w:rsidR="00866167" w:rsidRPr="00AB1DDE" w:rsidRDefault="00866167" w:rsidP="00866167">
      <w:pPr>
        <w:pStyle w:val="Paragraphedeliste"/>
        <w:numPr>
          <w:ilvl w:val="0"/>
          <w:numId w:val="6"/>
        </w:numPr>
        <w:tabs>
          <w:tab w:val="left" w:pos="0"/>
        </w:tabs>
        <w:spacing w:after="278" w:line="276" w:lineRule="auto"/>
        <w:ind w:right="14"/>
        <w:rPr>
          <w:rFonts w:ascii="Arial" w:hAnsi="Arial" w:cs="Arial"/>
          <w:sz w:val="22"/>
        </w:rPr>
      </w:pPr>
      <w:r w:rsidRPr="00AB1DDE">
        <w:rPr>
          <w:rFonts w:ascii="Arial" w:hAnsi="Arial" w:cs="Arial"/>
          <w:sz w:val="22"/>
        </w:rPr>
        <w:t xml:space="preserve">accepte le droit de l'Autorité Concédante (i) de solliciter des informations </w:t>
      </w:r>
      <w:r w:rsidRPr="00AB1DDE">
        <w:rPr>
          <w:rFonts w:ascii="Arial" w:hAnsi="Arial" w:cs="Arial"/>
          <w:noProof/>
          <w:sz w:val="22"/>
        </w:rPr>
        <w:drawing>
          <wp:inline distT="0" distB="0" distL="0" distR="0" wp14:anchorId="47507204" wp14:editId="7432EB9A">
            <wp:extent cx="4573" cy="4574"/>
            <wp:effectExtent l="0" t="0" r="0" b="0"/>
            <wp:docPr id="34599" name="Picture 34599"/>
            <wp:cNvGraphicFramePr/>
            <a:graphic xmlns:a="http://schemas.openxmlformats.org/drawingml/2006/main">
              <a:graphicData uri="http://schemas.openxmlformats.org/drawingml/2006/picture">
                <pic:pic xmlns:pic="http://schemas.openxmlformats.org/drawingml/2006/picture">
                  <pic:nvPicPr>
                    <pic:cNvPr id="34599" name="Picture 34599"/>
                    <pic:cNvPicPr/>
                  </pic:nvPicPr>
                  <pic:blipFill>
                    <a:blip r:embed="rId30"/>
                    <a:stretch>
                      <a:fillRect/>
                    </a:stretch>
                  </pic:blipFill>
                  <pic:spPr>
                    <a:xfrm>
                      <a:off x="0" y="0"/>
                      <a:ext cx="4573" cy="4574"/>
                    </a:xfrm>
                    <a:prstGeom prst="rect">
                      <a:avLst/>
                    </a:prstGeom>
                  </pic:spPr>
                </pic:pic>
              </a:graphicData>
            </a:graphic>
          </wp:inline>
        </w:drawing>
      </w:r>
      <w:r w:rsidRPr="00AB1DDE">
        <w:rPr>
          <w:rFonts w:ascii="Arial" w:hAnsi="Arial" w:cs="Arial"/>
          <w:sz w:val="22"/>
        </w:rPr>
        <w:t>complémentaires pour évaluer le Dossier de Candidature ; (ii) de modifier la procédure et les règles ou d'apporter les clarifications qu'elle jugera nécessaires ; (iii) de prolonger ou modifier le calendrier de la Pré-qualification ou de la Demande de propositions ; et</w:t>
      </w:r>
    </w:p>
    <w:p w14:paraId="7E1B7429" w14:textId="77777777" w:rsidR="00866167" w:rsidRPr="00AB1DDE" w:rsidRDefault="00866167" w:rsidP="00866167">
      <w:pPr>
        <w:pStyle w:val="Paragraphedeliste"/>
        <w:numPr>
          <w:ilvl w:val="0"/>
          <w:numId w:val="6"/>
        </w:numPr>
        <w:tabs>
          <w:tab w:val="left" w:pos="0"/>
        </w:tabs>
        <w:spacing w:after="278" w:line="276" w:lineRule="auto"/>
        <w:ind w:right="14"/>
        <w:rPr>
          <w:rFonts w:ascii="Arial" w:hAnsi="Arial" w:cs="Arial"/>
          <w:sz w:val="22"/>
        </w:rPr>
      </w:pPr>
      <w:r w:rsidRPr="00AB1DDE">
        <w:rPr>
          <w:rFonts w:ascii="Arial" w:hAnsi="Arial" w:cs="Arial"/>
          <w:sz w:val="22"/>
        </w:rPr>
        <w:t>accepte l'application exclusive de la législation camerounaise à la procédure de Pré qualification et au processus de Demande de propositions.</w:t>
      </w:r>
    </w:p>
    <w:p w14:paraId="7E444A98"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[Nom du Candidat] déclare et garantit qu'à la date des présentes :</w:t>
      </w:r>
    </w:p>
    <w:p w14:paraId="1CEE933F"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Toutes les informations soumises dans le Dossier de Candidature, y compris les formulaires et les documents joints, sont exactes de tous points de vue ;</w:t>
      </w:r>
    </w:p>
    <w:p w14:paraId="07938C44"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[Nom du Candidat], y compris nos [membres du Groupement et] filiales, n'ont pas fait l'objet d'une procédure d'insolvabilité ou de faillite volontaire ou forcée, ou d'une quelconque procédure similaire au cours des cinq (05) dernières années ;</w:t>
      </w:r>
    </w:p>
    <w:p w14:paraId="4278BEE8"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[Nom du Candidat], y compris nos [membres du Groupement et] filiales, se sont acquittés de tous les impôts dont ils sont redevables à l'exception de ceux qui sont contestés de bonne foi selon les procédures appropriées et pour lesquels les réserves adéquates ont été constituées ;</w:t>
      </w:r>
    </w:p>
    <w:p w14:paraId="2D409895" w14:textId="77777777" w:rsidR="00866167" w:rsidRPr="00AB1DDE" w:rsidRDefault="00866167" w:rsidP="00866167">
      <w:pPr>
        <w:pStyle w:val="Paragraphedeliste"/>
        <w:numPr>
          <w:ilvl w:val="0"/>
          <w:numId w:val="23"/>
        </w:numPr>
        <w:tabs>
          <w:tab w:val="left" w:pos="0"/>
        </w:tabs>
        <w:spacing w:after="166" w:line="276" w:lineRule="auto"/>
        <w:ind w:right="14"/>
        <w:rPr>
          <w:rFonts w:ascii="Arial" w:hAnsi="Arial" w:cs="Arial"/>
          <w:sz w:val="22"/>
        </w:rPr>
      </w:pPr>
      <w:r w:rsidRPr="00AB1DDE">
        <w:rPr>
          <w:rFonts w:ascii="Arial" w:hAnsi="Arial" w:cs="Arial"/>
          <w:sz w:val="22"/>
        </w:rPr>
        <w:t>ne pas être en état de violation des normes en matière de protection de l'environnement et de droit du travail en cohérence avec les lois et règlements applicables l'Etat du Cameroun </w:t>
      </w:r>
      <w:r w:rsidRPr="00AB1DDE">
        <w:rPr>
          <w:noProof/>
        </w:rPr>
        <w:t>;</w:t>
      </w:r>
    </w:p>
    <w:p w14:paraId="222A5EDA" w14:textId="77777777" w:rsidR="00866167" w:rsidRPr="00AB1DDE" w:rsidRDefault="00866167" w:rsidP="00866167">
      <w:pPr>
        <w:pStyle w:val="Paragraphedeliste"/>
        <w:numPr>
          <w:ilvl w:val="0"/>
          <w:numId w:val="23"/>
        </w:numPr>
        <w:tabs>
          <w:tab w:val="left" w:pos="0"/>
        </w:tabs>
        <w:spacing w:after="166" w:line="276" w:lineRule="auto"/>
        <w:ind w:right="14"/>
        <w:rPr>
          <w:rFonts w:ascii="Arial" w:hAnsi="Arial" w:cs="Arial"/>
          <w:sz w:val="22"/>
        </w:rPr>
      </w:pPr>
      <w:r w:rsidRPr="00AB1DDE">
        <w:rPr>
          <w:rFonts w:ascii="Arial" w:hAnsi="Arial" w:cs="Arial"/>
          <w:sz w:val="22"/>
        </w:rPr>
        <w:t>ne pas être en état de violation des normes en matière de lutte contre le blanchiment de capitaux et de financement du terrorisme en cohérence avec les lois et règlements applicables à l'Etat du Cameroun,</w:t>
      </w:r>
    </w:p>
    <w:p w14:paraId="4E85990D" w14:textId="77777777" w:rsidR="00866167" w:rsidRPr="00AB1DDE" w:rsidRDefault="00866167" w:rsidP="00866167">
      <w:pPr>
        <w:pStyle w:val="Paragraphedeliste"/>
        <w:numPr>
          <w:ilvl w:val="0"/>
          <w:numId w:val="23"/>
        </w:numPr>
        <w:tabs>
          <w:tab w:val="left" w:pos="0"/>
        </w:tabs>
        <w:spacing w:after="166" w:line="276" w:lineRule="auto"/>
        <w:ind w:right="14"/>
        <w:rPr>
          <w:rFonts w:ascii="Arial" w:hAnsi="Arial" w:cs="Arial"/>
          <w:sz w:val="22"/>
        </w:rPr>
      </w:pPr>
      <w:r w:rsidRPr="00AB1DDE">
        <w:rPr>
          <w:rFonts w:ascii="Arial" w:hAnsi="Arial" w:cs="Arial"/>
          <w:sz w:val="22"/>
        </w:rPr>
        <w:t>ne pas avoir fait l'objet, lors des trois (03) dernières années, d'une interdiction temporaire ou définitive de participer à des appels d'offres publics délivrée par son pays d'origine, par l'Etat du Cameroun, par les institutions financières internationales (ex Groupement de la Banque Mondiale, la Banque Africaine de Développement, Union Européenne, etc.</w:t>
      </w:r>
    </w:p>
    <w:p w14:paraId="764D68FA"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Il est joint à ce Dossier de Candidature l'ensemble des documents listés à l'article 2.2.1 du Dossier de Candidature.</w:t>
      </w:r>
    </w:p>
    <w:p w14:paraId="12C1362F"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lastRenderedPageBreak/>
        <w:t>[Nom du Candidat] désigne………………en qualité de représentant pour sa domiciliation notamment aux fins de réception des notifications liées à la Pré-qualification et à la Demande de propositions à l'adresse, aux numéros de téléphone et de fax suivants.</w:t>
      </w:r>
    </w:p>
    <w:p w14:paraId="19486A31"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[Adresse, numéro de téléphone et de fax du Représentant]</w:t>
      </w:r>
    </w:p>
    <w:p w14:paraId="0A1E875C" w14:textId="77777777" w:rsidR="00866167" w:rsidRPr="00AB1DDE" w:rsidRDefault="00866167" w:rsidP="00866167">
      <w:pPr>
        <w:tabs>
          <w:tab w:val="left" w:pos="0"/>
        </w:tabs>
        <w:spacing w:line="276" w:lineRule="auto"/>
        <w:ind w:left="7" w:right="14"/>
        <w:rPr>
          <w:rFonts w:ascii="Arial" w:hAnsi="Arial" w:cs="Arial"/>
          <w:sz w:val="22"/>
        </w:rPr>
      </w:pPr>
    </w:p>
    <w:p w14:paraId="503B98AE" w14:textId="77777777" w:rsidR="00866167" w:rsidRPr="00AB1DDE" w:rsidRDefault="00866167" w:rsidP="00866167">
      <w:pPr>
        <w:tabs>
          <w:tab w:val="left" w:pos="0"/>
        </w:tabs>
        <w:spacing w:line="276" w:lineRule="auto"/>
        <w:ind w:left="0" w:right="14" w:firstLine="0"/>
        <w:rPr>
          <w:rFonts w:ascii="Arial" w:hAnsi="Arial" w:cs="Arial"/>
          <w:sz w:val="22"/>
        </w:rPr>
      </w:pPr>
      <w:r w:rsidRPr="00AB1DDE">
        <w:rPr>
          <w:rFonts w:ascii="Arial" w:hAnsi="Arial" w:cs="Arial"/>
          <w:sz w:val="22"/>
        </w:rPr>
        <w:t>Fait le…</w:t>
      </w:r>
      <w:r w:rsidRPr="00AB1DDE">
        <w:rPr>
          <w:rFonts w:ascii="Arial" w:hAnsi="Arial" w:cs="Arial"/>
          <w:noProof/>
          <w:sz w:val="22"/>
        </w:rPr>
        <w:t>……….….à……………..…..</w:t>
      </w:r>
    </w:p>
    <w:p w14:paraId="195D3743" w14:textId="77777777" w:rsidR="00866167" w:rsidRPr="00AB1DDE" w:rsidRDefault="00866167" w:rsidP="00866167">
      <w:pPr>
        <w:tabs>
          <w:tab w:val="left" w:pos="0"/>
        </w:tabs>
        <w:spacing w:after="199" w:line="276" w:lineRule="auto"/>
        <w:ind w:left="0" w:firstLine="0"/>
        <w:rPr>
          <w:rFonts w:ascii="Arial" w:hAnsi="Arial" w:cs="Arial"/>
          <w:sz w:val="22"/>
        </w:rPr>
      </w:pPr>
      <w:r w:rsidRPr="00AB1DDE">
        <w:rPr>
          <w:rFonts w:ascii="Arial" w:hAnsi="Arial" w:cs="Arial"/>
          <w:sz w:val="22"/>
        </w:rPr>
        <w:t>[Signature]</w:t>
      </w:r>
    </w:p>
    <w:p w14:paraId="281DB5F8" w14:textId="77777777" w:rsidR="00866167" w:rsidRPr="00AB1DDE" w:rsidRDefault="00866167" w:rsidP="00866167">
      <w:pPr>
        <w:tabs>
          <w:tab w:val="left" w:pos="0"/>
        </w:tabs>
        <w:spacing w:after="164" w:line="276" w:lineRule="auto"/>
        <w:ind w:left="0" w:right="14" w:firstLine="0"/>
        <w:rPr>
          <w:rFonts w:ascii="Arial" w:hAnsi="Arial" w:cs="Arial"/>
          <w:sz w:val="22"/>
        </w:rPr>
      </w:pPr>
      <w:r w:rsidRPr="00AB1DDE">
        <w:rPr>
          <w:rFonts w:ascii="Arial" w:hAnsi="Arial" w:cs="Arial"/>
          <w:sz w:val="22"/>
        </w:rPr>
        <w:t>En qualité de</w:t>
      </w:r>
    </w:p>
    <w:p w14:paraId="16DAC084" w14:textId="77777777" w:rsidR="00866167" w:rsidRPr="00AB1DDE" w:rsidRDefault="00866167" w:rsidP="00866167">
      <w:pPr>
        <w:tabs>
          <w:tab w:val="left" w:pos="0"/>
        </w:tabs>
        <w:spacing w:after="199" w:line="276" w:lineRule="auto"/>
        <w:ind w:left="0" w:firstLine="0"/>
        <w:rPr>
          <w:rFonts w:ascii="Arial" w:hAnsi="Arial" w:cs="Arial"/>
          <w:sz w:val="22"/>
        </w:rPr>
      </w:pPr>
      <w:r w:rsidRPr="00AB1DDE">
        <w:rPr>
          <w:rFonts w:ascii="Arial" w:hAnsi="Arial" w:cs="Arial"/>
          <w:sz w:val="22"/>
        </w:rPr>
        <w:t>[Poste]</w:t>
      </w:r>
    </w:p>
    <w:p w14:paraId="61183E20" w14:textId="77777777" w:rsidR="00866167" w:rsidRPr="00AB1DDE" w:rsidRDefault="00866167" w:rsidP="00866167">
      <w:pPr>
        <w:tabs>
          <w:tab w:val="left" w:pos="0"/>
        </w:tabs>
        <w:spacing w:after="167" w:line="276" w:lineRule="auto"/>
        <w:ind w:left="0" w:right="14" w:firstLine="0"/>
        <w:rPr>
          <w:rFonts w:ascii="Arial" w:hAnsi="Arial" w:cs="Arial"/>
          <w:sz w:val="22"/>
        </w:rPr>
      </w:pPr>
      <w:r w:rsidRPr="00AB1DDE">
        <w:rPr>
          <w:rFonts w:ascii="Arial" w:hAnsi="Arial" w:cs="Arial"/>
          <w:sz w:val="22"/>
        </w:rPr>
        <w:t>Autorisé à signer ce Dossier de Pré-qualification de</w:t>
      </w:r>
    </w:p>
    <w:p w14:paraId="7A1437F9" w14:textId="77777777" w:rsidR="00866167" w:rsidRPr="00AB1DDE" w:rsidRDefault="00866167" w:rsidP="00866167">
      <w:pPr>
        <w:tabs>
          <w:tab w:val="left" w:pos="0"/>
        </w:tabs>
        <w:spacing w:line="276" w:lineRule="auto"/>
        <w:ind w:left="0" w:firstLine="0"/>
        <w:rPr>
          <w:rFonts w:ascii="Arial" w:hAnsi="Arial" w:cs="Arial"/>
          <w:sz w:val="22"/>
        </w:rPr>
      </w:pPr>
    </w:p>
    <w:p w14:paraId="74B4504D" w14:textId="77777777" w:rsidR="00866167" w:rsidRPr="00AB1DDE" w:rsidRDefault="00866167" w:rsidP="00866167">
      <w:pPr>
        <w:tabs>
          <w:tab w:val="left" w:pos="0"/>
        </w:tabs>
        <w:spacing w:after="199" w:line="276" w:lineRule="auto"/>
        <w:ind w:left="0" w:firstLine="0"/>
        <w:rPr>
          <w:rFonts w:ascii="Arial" w:hAnsi="Arial" w:cs="Arial"/>
          <w:sz w:val="22"/>
        </w:rPr>
      </w:pPr>
      <w:r w:rsidRPr="00AB1DDE">
        <w:rPr>
          <w:rFonts w:ascii="Arial" w:hAnsi="Arial" w:cs="Arial"/>
          <w:sz w:val="22"/>
        </w:rPr>
        <w:t>[Nom du candidat]</w:t>
      </w:r>
    </w:p>
    <w:p w14:paraId="44799C20" w14:textId="77777777" w:rsidR="00866167" w:rsidRPr="00AB1DDE" w:rsidRDefault="00866167" w:rsidP="00866167"/>
    <w:p w14:paraId="08673EBC" w14:textId="77777777" w:rsidR="00866167" w:rsidRPr="00AB1DDE" w:rsidRDefault="00866167" w:rsidP="00866167">
      <w:pPr>
        <w:ind w:left="0" w:firstLine="0"/>
        <w:rPr>
          <w:b/>
        </w:rPr>
      </w:pPr>
      <w:r w:rsidRPr="00AB1DDE">
        <w:rPr>
          <w:b/>
        </w:rPr>
        <w:t>POUVOIR</w:t>
      </w:r>
    </w:p>
    <w:p w14:paraId="7BDE743B"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En vertu de ce pouvoir établi à la date spécifiée dans l'annexe « au Pouvoir » ci-joint (l'"Annexe au Pouvoir") la [société I entité] définie dans l'Annexe au Pouvoir sous la rubrique "Constituant", désigne par la présente, la personne définie dans l'Annexe au Pouvoir sous la rubrique "Mandataire", comme étant son mandataire légitime pour agir en son nom</w:t>
      </w:r>
      <w:r w:rsidRPr="00AB1DDE">
        <w:rPr>
          <w:rFonts w:ascii="Arial" w:hAnsi="Arial" w:cs="Arial"/>
          <w:noProof/>
          <w:sz w:val="22"/>
        </w:rPr>
        <w:drawing>
          <wp:inline distT="0" distB="0" distL="0" distR="0" wp14:anchorId="60855F37" wp14:editId="77A2ACF3">
            <wp:extent cx="18294" cy="86901"/>
            <wp:effectExtent l="0" t="0" r="0" b="0"/>
            <wp:docPr id="78956" name="Picture 78956"/>
            <wp:cNvGraphicFramePr/>
            <a:graphic xmlns:a="http://schemas.openxmlformats.org/drawingml/2006/main">
              <a:graphicData uri="http://schemas.openxmlformats.org/drawingml/2006/picture">
                <pic:pic xmlns:pic="http://schemas.openxmlformats.org/drawingml/2006/picture">
                  <pic:nvPicPr>
                    <pic:cNvPr id="78956" name="Picture 78956"/>
                    <pic:cNvPicPr/>
                  </pic:nvPicPr>
                  <pic:blipFill>
                    <a:blip r:embed="rId31"/>
                    <a:stretch>
                      <a:fillRect/>
                    </a:stretch>
                  </pic:blipFill>
                  <pic:spPr>
                    <a:xfrm>
                      <a:off x="0" y="0"/>
                      <a:ext cx="18294" cy="86901"/>
                    </a:xfrm>
                    <a:prstGeom prst="rect">
                      <a:avLst/>
                    </a:prstGeom>
                  </pic:spPr>
                </pic:pic>
              </a:graphicData>
            </a:graphic>
          </wp:inline>
        </w:drawing>
      </w:r>
    </w:p>
    <w:p w14:paraId="201DF5A5" w14:textId="77777777" w:rsidR="00866167" w:rsidRPr="00AB1DDE" w:rsidRDefault="00866167" w:rsidP="00866167">
      <w:pPr>
        <w:numPr>
          <w:ilvl w:val="0"/>
          <w:numId w:val="2"/>
        </w:numPr>
        <w:tabs>
          <w:tab w:val="left" w:pos="0"/>
        </w:tabs>
        <w:spacing w:after="118" w:line="276" w:lineRule="auto"/>
        <w:ind w:right="14" w:firstLine="4"/>
        <w:rPr>
          <w:rFonts w:ascii="Arial" w:hAnsi="Arial" w:cs="Arial"/>
          <w:sz w:val="22"/>
        </w:rPr>
      </w:pPr>
      <w:r w:rsidRPr="00AB1DDE">
        <w:rPr>
          <w:rFonts w:ascii="Arial" w:hAnsi="Arial" w:cs="Arial"/>
          <w:sz w:val="22"/>
        </w:rPr>
        <w:t>établir de sa main ou sceller et délivrer à l'endroit spécifié dans l'Annexe au Pouvoir le document ou les documents y décrits comme "Documents"</w:t>
      </w:r>
      <w:r w:rsidRPr="00AB1DDE">
        <w:rPr>
          <w:rFonts w:ascii="Arial" w:hAnsi="Arial" w:cs="Arial"/>
          <w:noProof/>
          <w:sz w:val="22"/>
        </w:rPr>
        <w:drawing>
          <wp:inline distT="0" distB="0" distL="0" distR="0" wp14:anchorId="36D1DCAA" wp14:editId="2C0B3F4C">
            <wp:extent cx="22868" cy="105196"/>
            <wp:effectExtent l="0" t="0" r="0" b="0"/>
            <wp:docPr id="78958" name="Picture 78958"/>
            <wp:cNvGraphicFramePr/>
            <a:graphic xmlns:a="http://schemas.openxmlformats.org/drawingml/2006/main">
              <a:graphicData uri="http://schemas.openxmlformats.org/drawingml/2006/picture">
                <pic:pic xmlns:pic="http://schemas.openxmlformats.org/drawingml/2006/picture">
                  <pic:nvPicPr>
                    <pic:cNvPr id="78958" name="Picture 78958"/>
                    <pic:cNvPicPr/>
                  </pic:nvPicPr>
                  <pic:blipFill>
                    <a:blip r:embed="rId32"/>
                    <a:stretch>
                      <a:fillRect/>
                    </a:stretch>
                  </pic:blipFill>
                  <pic:spPr>
                    <a:xfrm>
                      <a:off x="0" y="0"/>
                      <a:ext cx="22868" cy="105196"/>
                    </a:xfrm>
                    <a:prstGeom prst="rect">
                      <a:avLst/>
                    </a:prstGeom>
                  </pic:spPr>
                </pic:pic>
              </a:graphicData>
            </a:graphic>
          </wp:inline>
        </w:drawing>
      </w:r>
    </w:p>
    <w:p w14:paraId="3865784F" w14:textId="77777777" w:rsidR="00866167" w:rsidRPr="00AB1DDE" w:rsidRDefault="00866167" w:rsidP="00866167">
      <w:pPr>
        <w:numPr>
          <w:ilvl w:val="0"/>
          <w:numId w:val="2"/>
        </w:numPr>
        <w:tabs>
          <w:tab w:val="left" w:pos="0"/>
        </w:tabs>
        <w:spacing w:after="107" w:line="276" w:lineRule="auto"/>
        <w:ind w:right="14" w:firstLine="4"/>
        <w:rPr>
          <w:rFonts w:ascii="Arial" w:hAnsi="Arial" w:cs="Arial"/>
          <w:sz w:val="22"/>
        </w:rPr>
      </w:pPr>
      <w:r w:rsidRPr="00AB1DDE">
        <w:rPr>
          <w:rFonts w:ascii="Arial" w:hAnsi="Arial" w:cs="Arial"/>
          <w:sz w:val="22"/>
        </w:rPr>
        <w:t>délivrer et recevoir tout document ou tout acte relatif aux Documents ; et</w:t>
      </w:r>
    </w:p>
    <w:p w14:paraId="27C53F79" w14:textId="77777777" w:rsidR="00866167" w:rsidRPr="00AB1DDE" w:rsidRDefault="00866167" w:rsidP="00866167">
      <w:pPr>
        <w:numPr>
          <w:ilvl w:val="0"/>
          <w:numId w:val="2"/>
        </w:numPr>
        <w:tabs>
          <w:tab w:val="left" w:pos="0"/>
        </w:tabs>
        <w:spacing w:after="113" w:line="276" w:lineRule="auto"/>
        <w:ind w:right="14" w:firstLine="4"/>
        <w:rPr>
          <w:rFonts w:ascii="Arial" w:hAnsi="Arial" w:cs="Arial"/>
          <w:sz w:val="22"/>
        </w:rPr>
      </w:pPr>
      <w:r w:rsidRPr="00AB1DDE">
        <w:rPr>
          <w:rFonts w:ascii="Arial" w:hAnsi="Arial" w:cs="Arial"/>
          <w:sz w:val="22"/>
        </w:rPr>
        <w:t>généralement faire tout le nécessaire et accessoire en relation avec les sujets spécifiés sous les paragraphes (a) à (b) de ce Pouvoir, y compris faire, signer et accomplir tout acte ou chose qui selon le Mandataire devront être fait, exécuté ou accompli pour parfaire ou autrement rendre opposables les Documents.</w:t>
      </w:r>
    </w:p>
    <w:p w14:paraId="5520D774" w14:textId="77777777" w:rsidR="00866167" w:rsidRPr="00AB1DDE" w:rsidRDefault="00866167" w:rsidP="00866167">
      <w:pPr>
        <w:tabs>
          <w:tab w:val="left" w:pos="0"/>
        </w:tabs>
        <w:spacing w:line="276" w:lineRule="auto"/>
        <w:ind w:left="7" w:right="14"/>
        <w:rPr>
          <w:rFonts w:ascii="Arial" w:hAnsi="Arial" w:cs="Arial"/>
          <w:sz w:val="22"/>
        </w:rPr>
      </w:pPr>
      <w:r w:rsidRPr="00AB1DDE">
        <w:rPr>
          <w:rFonts w:ascii="Arial" w:hAnsi="Arial" w:cs="Arial"/>
          <w:sz w:val="22"/>
        </w:rPr>
        <w:t>ET LA [</w:t>
      </w:r>
      <w:r w:rsidRPr="00AB1DDE">
        <w:rPr>
          <w:rFonts w:ascii="Arial" w:hAnsi="Arial" w:cs="Arial"/>
          <w:sz w:val="22"/>
          <w:highlight w:val="yellow"/>
        </w:rPr>
        <w:t>SOCIETE 1 ENTITE</w:t>
      </w:r>
      <w:r w:rsidRPr="00AB1DDE">
        <w:rPr>
          <w:rFonts w:ascii="Arial" w:hAnsi="Arial" w:cs="Arial"/>
          <w:sz w:val="22"/>
        </w:rPr>
        <w:t>] DECLARE QUE :</w:t>
      </w:r>
    </w:p>
    <w:p w14:paraId="67F65674" w14:textId="77777777" w:rsidR="00866167" w:rsidRPr="00AB1DDE" w:rsidRDefault="00866167" w:rsidP="00866167">
      <w:pPr>
        <w:numPr>
          <w:ilvl w:val="1"/>
          <w:numId w:val="2"/>
        </w:numPr>
        <w:tabs>
          <w:tab w:val="left" w:pos="0"/>
        </w:tabs>
        <w:spacing w:after="0" w:line="276" w:lineRule="auto"/>
        <w:ind w:right="14" w:hanging="353"/>
        <w:rPr>
          <w:rFonts w:ascii="Arial" w:hAnsi="Arial" w:cs="Arial"/>
          <w:sz w:val="22"/>
        </w:rPr>
      </w:pPr>
      <w:r w:rsidRPr="00AB1DDE">
        <w:rPr>
          <w:rFonts w:ascii="Arial" w:hAnsi="Arial" w:cs="Arial"/>
          <w:sz w:val="22"/>
        </w:rPr>
        <w:t>Les pouvoirs et autorisations ainsi donnés resteront en vigueur jusqu'à leur révocation par avis écrit du Constituant.</w:t>
      </w:r>
    </w:p>
    <w:p w14:paraId="705F8DC2" w14:textId="77777777" w:rsidR="00866167" w:rsidRPr="00AB1DDE" w:rsidRDefault="00866167" w:rsidP="00866167">
      <w:pPr>
        <w:numPr>
          <w:ilvl w:val="1"/>
          <w:numId w:val="2"/>
        </w:numPr>
        <w:tabs>
          <w:tab w:val="left" w:pos="0"/>
        </w:tabs>
        <w:spacing w:after="0" w:line="276" w:lineRule="auto"/>
        <w:ind w:right="14" w:hanging="353"/>
        <w:rPr>
          <w:rFonts w:ascii="Arial" w:hAnsi="Arial" w:cs="Arial"/>
          <w:sz w:val="22"/>
        </w:rPr>
      </w:pPr>
      <w:r w:rsidRPr="00AB1DDE">
        <w:rPr>
          <w:rFonts w:ascii="Arial" w:hAnsi="Arial" w:cs="Arial"/>
          <w:sz w:val="22"/>
        </w:rPr>
        <w:t xml:space="preserve">Le Constituant ratifiera et confirmera périodiquement tout ce que le Mandataire pourra faire ou faire faire en vertu de ce Pouvoir, et indemnisera et dédommagera le Mandataire pour toutes réclamations, demandes, frais, dommages, pertes et dépenses, y afférents (y compris de la forme, la suffisance, l'exactitude </w:t>
      </w:r>
      <w:r w:rsidRPr="00AB1DDE">
        <w:rPr>
          <w:rFonts w:ascii="Arial" w:hAnsi="Arial" w:cs="Arial"/>
          <w:noProof/>
          <w:sz w:val="22"/>
        </w:rPr>
        <w:drawing>
          <wp:inline distT="0" distB="0" distL="0" distR="0" wp14:anchorId="468822C5" wp14:editId="6FAAC970">
            <wp:extent cx="18295" cy="36590"/>
            <wp:effectExtent l="0" t="0" r="0" b="0"/>
            <wp:docPr id="37976" name="Picture 37976"/>
            <wp:cNvGraphicFramePr/>
            <a:graphic xmlns:a="http://schemas.openxmlformats.org/drawingml/2006/main">
              <a:graphicData uri="http://schemas.openxmlformats.org/drawingml/2006/picture">
                <pic:pic xmlns:pic="http://schemas.openxmlformats.org/drawingml/2006/picture">
                  <pic:nvPicPr>
                    <pic:cNvPr id="37976" name="Picture 37976"/>
                    <pic:cNvPicPr/>
                  </pic:nvPicPr>
                  <pic:blipFill>
                    <a:blip r:embed="rId33"/>
                    <a:stretch>
                      <a:fillRect/>
                    </a:stretch>
                  </pic:blipFill>
                  <pic:spPr>
                    <a:xfrm>
                      <a:off x="0" y="0"/>
                      <a:ext cx="18295" cy="36590"/>
                    </a:xfrm>
                    <a:prstGeom prst="rect">
                      <a:avLst/>
                    </a:prstGeom>
                  </pic:spPr>
                </pic:pic>
              </a:graphicData>
            </a:graphic>
          </wp:inline>
        </w:drawing>
      </w:r>
      <w:r w:rsidRPr="00AB1DDE">
        <w:rPr>
          <w:rFonts w:ascii="Arial" w:hAnsi="Arial" w:cs="Arial"/>
          <w:sz w:val="22"/>
        </w:rPr>
        <w:t>l'authenticité, la falsification ou l'effet juridique des Documents), à la suite de l'exercice légitime de tout ou partie des pouvoirs ou autorisations accordés.</w:t>
      </w:r>
    </w:p>
    <w:p w14:paraId="1CCE41B7" w14:textId="77777777" w:rsidR="00866167" w:rsidRPr="00AB1DDE" w:rsidRDefault="00866167" w:rsidP="00866167">
      <w:pPr>
        <w:numPr>
          <w:ilvl w:val="1"/>
          <w:numId w:val="2"/>
        </w:numPr>
        <w:tabs>
          <w:tab w:val="left" w:pos="0"/>
        </w:tabs>
        <w:spacing w:after="522" w:line="276" w:lineRule="auto"/>
        <w:ind w:right="14" w:hanging="353"/>
        <w:rPr>
          <w:rFonts w:ascii="Arial" w:hAnsi="Arial" w:cs="Arial"/>
          <w:sz w:val="22"/>
        </w:rPr>
      </w:pPr>
      <w:r w:rsidRPr="00AB1DDE">
        <w:rPr>
          <w:rFonts w:ascii="Arial" w:hAnsi="Arial" w:cs="Arial"/>
          <w:sz w:val="22"/>
        </w:rPr>
        <w:t>Immédiatement après la signature et la remise de ce Pouvoir, le Constituant enregistrera dûment ce Pouvoir si cela est requis par la loi applicable.</w:t>
      </w:r>
    </w:p>
    <w:p w14:paraId="2FBBD53C" w14:textId="77777777" w:rsidR="00866167" w:rsidRPr="00AB1DDE" w:rsidRDefault="00866167" w:rsidP="00866167">
      <w:pPr>
        <w:tabs>
          <w:tab w:val="left" w:pos="0"/>
        </w:tabs>
        <w:spacing w:after="522" w:line="276" w:lineRule="auto"/>
        <w:ind w:left="1016" w:right="14" w:firstLine="0"/>
        <w:rPr>
          <w:rFonts w:ascii="Arial" w:hAnsi="Arial" w:cs="Arial"/>
          <w:sz w:val="22"/>
        </w:rPr>
      </w:pPr>
    </w:p>
    <w:p w14:paraId="53F02AC6" w14:textId="77777777" w:rsidR="00866167" w:rsidRPr="00AB1DDE" w:rsidRDefault="00866167" w:rsidP="00866167">
      <w:pPr>
        <w:ind w:left="0" w:firstLine="0"/>
        <w:rPr>
          <w:b/>
        </w:rPr>
      </w:pPr>
      <w:r w:rsidRPr="00AB1DDE">
        <w:rPr>
          <w:b/>
          <w:u w:val="single"/>
        </w:rPr>
        <w:lastRenderedPageBreak/>
        <w:t>ANNEXE 3</w:t>
      </w:r>
      <w:r w:rsidRPr="00AB1DDE">
        <w:rPr>
          <w:b/>
        </w:rPr>
        <w:t>:</w:t>
      </w:r>
      <w:r w:rsidRPr="00AB1DDE">
        <w:rPr>
          <w:b/>
        </w:rPr>
        <w:tab/>
        <w:t>« POUVOIR »</w:t>
      </w:r>
    </w:p>
    <w:p w14:paraId="3FA5CED0" w14:textId="77777777" w:rsidR="00866167" w:rsidRPr="00AB1DDE" w:rsidRDefault="00866167" w:rsidP="00866167"/>
    <w:p w14:paraId="56FBD615" w14:textId="77777777" w:rsidR="00866167" w:rsidRPr="00AB1DDE" w:rsidRDefault="00866167" w:rsidP="00866167">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DATE</w:t>
      </w:r>
      <w:r w:rsidRPr="00AB1DDE">
        <w:rPr>
          <w:rFonts w:ascii="Arial" w:hAnsi="Arial" w:cs="Arial"/>
          <w:sz w:val="22"/>
        </w:rPr>
        <w:tab/>
        <w:t>[INSERER LA DATE DE SIGNATURE]</w:t>
      </w:r>
    </w:p>
    <w:p w14:paraId="1650B946" w14:textId="77777777" w:rsidR="00866167" w:rsidRPr="00AB1DDE" w:rsidRDefault="00866167" w:rsidP="00866167">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CONSTITUANT</w:t>
      </w:r>
      <w:r w:rsidRPr="00AB1DDE">
        <w:rPr>
          <w:rFonts w:ascii="Arial" w:hAnsi="Arial" w:cs="Arial"/>
          <w:sz w:val="22"/>
        </w:rPr>
        <w:tab/>
        <w:t>[INSERER LE NOM DU CANDIDAT / MEMBRE DU GROUPEMENT]</w:t>
      </w:r>
    </w:p>
    <w:p w14:paraId="31E07D82" w14:textId="77777777" w:rsidR="00866167" w:rsidRPr="00AB1DDE" w:rsidRDefault="00866167" w:rsidP="00866167">
      <w:pPr>
        <w:numPr>
          <w:ilvl w:val="0"/>
          <w:numId w:val="3"/>
        </w:numPr>
        <w:tabs>
          <w:tab w:val="left" w:pos="0"/>
        </w:tabs>
        <w:spacing w:after="3" w:line="276" w:lineRule="auto"/>
        <w:ind w:firstLine="4"/>
        <w:rPr>
          <w:rFonts w:ascii="Arial" w:hAnsi="Arial" w:cs="Arial"/>
          <w:sz w:val="22"/>
        </w:rPr>
      </w:pPr>
      <w:r w:rsidRPr="00AB1DDE">
        <w:t>MANDATAIRE</w:t>
      </w:r>
      <w:r w:rsidRPr="00AB1DDE">
        <w:tab/>
        <w:t>[INSERER LE NOM DU REPRESENTANT / CHEF DE FILE]</w:t>
      </w:r>
    </w:p>
    <w:p w14:paraId="0C3BBE38" w14:textId="77777777" w:rsidR="00866167" w:rsidRPr="00AB1DDE" w:rsidRDefault="00866167" w:rsidP="00866167">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LIEU OU LES DOCUMENTS DOIVENT ETRE SIGNES ET REMIS</w:t>
      </w:r>
    </w:p>
    <w:p w14:paraId="6AFD2396" w14:textId="77777777" w:rsidR="00866167" w:rsidRPr="00AB1DDE" w:rsidRDefault="00866167" w:rsidP="00866167">
      <w:pPr>
        <w:numPr>
          <w:ilvl w:val="0"/>
          <w:numId w:val="3"/>
        </w:numPr>
        <w:tabs>
          <w:tab w:val="left" w:pos="0"/>
        </w:tabs>
        <w:spacing w:after="3" w:line="276" w:lineRule="auto"/>
        <w:ind w:firstLine="4"/>
        <w:rPr>
          <w:rFonts w:ascii="Arial" w:hAnsi="Arial" w:cs="Arial"/>
          <w:sz w:val="22"/>
        </w:rPr>
      </w:pPr>
      <w:r w:rsidRPr="00AB1DDE">
        <w:rPr>
          <w:rFonts w:ascii="Arial" w:hAnsi="Arial" w:cs="Arial"/>
          <w:sz w:val="22"/>
        </w:rPr>
        <w:t>DOCUMENTS : TOUS LES DOCUMENTS RELATIFS AU DOSSIER DE CANDIDATURE DU CONSTITUANT POUR LE PROJET.</w:t>
      </w:r>
    </w:p>
    <w:p w14:paraId="0C4B2902" w14:textId="77777777" w:rsidR="00866167" w:rsidRPr="00AB1DDE" w:rsidRDefault="00866167" w:rsidP="00866167">
      <w:pPr>
        <w:tabs>
          <w:tab w:val="left" w:pos="0"/>
        </w:tabs>
        <w:spacing w:after="3" w:line="276" w:lineRule="auto"/>
        <w:ind w:left="263" w:firstLine="0"/>
        <w:rPr>
          <w:rFonts w:ascii="Arial" w:hAnsi="Arial" w:cs="Arial"/>
          <w:sz w:val="22"/>
        </w:rPr>
      </w:pPr>
    </w:p>
    <w:p w14:paraId="3A70DA6A" w14:textId="77777777" w:rsidR="00866167" w:rsidRPr="00AB1DDE" w:rsidRDefault="00866167" w:rsidP="00866167">
      <w:pPr>
        <w:tabs>
          <w:tab w:val="left" w:pos="0"/>
        </w:tabs>
        <w:spacing w:after="156" w:line="276" w:lineRule="auto"/>
        <w:rPr>
          <w:rFonts w:ascii="Arial" w:hAnsi="Arial" w:cs="Arial"/>
          <w:sz w:val="22"/>
        </w:rPr>
      </w:pPr>
      <w:r w:rsidRPr="00AB1DDE">
        <w:rPr>
          <w:rFonts w:ascii="Arial" w:hAnsi="Arial" w:cs="Arial"/>
          <w:sz w:val="22"/>
        </w:rPr>
        <w:t>EN FOI DE QUOI le Constituant a signé ce Pouvoir (scellé) à la date indiquée ci-dessus.</w:t>
      </w:r>
    </w:p>
    <w:p w14:paraId="1677E030" w14:textId="77777777" w:rsidR="00866167" w:rsidRPr="00AB1DDE" w:rsidRDefault="00866167" w:rsidP="00866167">
      <w:pPr>
        <w:tabs>
          <w:tab w:val="left" w:pos="0"/>
        </w:tabs>
        <w:spacing w:after="156" w:line="276" w:lineRule="auto"/>
      </w:pPr>
      <w:r w:rsidRPr="00AB1DDE">
        <w:t>[SCEAU]</w:t>
      </w:r>
    </w:p>
    <w:p w14:paraId="0FE05673" w14:textId="77777777" w:rsidR="00866167" w:rsidRPr="00AB1DDE" w:rsidRDefault="00866167" w:rsidP="00866167">
      <w:pPr>
        <w:tabs>
          <w:tab w:val="left" w:pos="0"/>
          <w:tab w:val="center" w:pos="2780"/>
          <w:tab w:val="right" w:pos="9536"/>
        </w:tabs>
        <w:spacing w:after="3" w:line="276" w:lineRule="auto"/>
        <w:ind w:left="0" w:firstLine="0"/>
        <w:rPr>
          <w:rFonts w:ascii="Arial" w:hAnsi="Arial" w:cs="Arial"/>
          <w:sz w:val="22"/>
        </w:rPr>
      </w:pPr>
      <w:r w:rsidRPr="00AB1DDE">
        <w:rPr>
          <w:rFonts w:ascii="Arial" w:hAnsi="Arial" w:cs="Arial"/>
          <w:sz w:val="22"/>
        </w:rPr>
        <w:tab/>
        <w:t>[Nom/ Titre du Représentant du Constituant]</w:t>
      </w:r>
      <w:r w:rsidRPr="00AB1DDE">
        <w:rPr>
          <w:rFonts w:ascii="Arial" w:hAnsi="Arial" w:cs="Arial"/>
          <w:sz w:val="22"/>
        </w:rPr>
        <w:tab/>
      </w:r>
    </w:p>
    <w:p w14:paraId="2C61386B" w14:textId="77777777" w:rsidR="00866167" w:rsidRPr="00AB1DDE" w:rsidRDefault="00866167" w:rsidP="00866167">
      <w:pPr>
        <w:tabs>
          <w:tab w:val="left" w:pos="0"/>
        </w:tabs>
        <w:spacing w:line="276" w:lineRule="auto"/>
        <w:rPr>
          <w:rFonts w:ascii="Arial" w:hAnsi="Arial" w:cs="Arial"/>
          <w:sz w:val="22"/>
        </w:rPr>
        <w:sectPr w:rsidR="00866167" w:rsidRPr="00AB1DDE">
          <w:headerReference w:type="even" r:id="rId34"/>
          <w:headerReference w:type="default" r:id="rId35"/>
          <w:footerReference w:type="even" r:id="rId36"/>
          <w:footerReference w:type="default" r:id="rId37"/>
          <w:headerReference w:type="first" r:id="rId38"/>
          <w:footerReference w:type="first" r:id="rId39"/>
          <w:pgSz w:w="11920" w:h="16840"/>
          <w:pgMar w:top="1144" w:right="1253" w:bottom="310" w:left="1131" w:header="720" w:footer="929" w:gutter="0"/>
          <w:cols w:space="720"/>
        </w:sectPr>
      </w:pPr>
    </w:p>
    <w:p w14:paraId="28BE3504" w14:textId="77777777" w:rsidR="00866167" w:rsidRPr="00AB1DDE" w:rsidRDefault="00866167" w:rsidP="00866167">
      <w:pPr>
        <w:ind w:left="0" w:firstLine="0"/>
        <w:rPr>
          <w:b/>
        </w:rPr>
      </w:pPr>
      <w:r w:rsidRPr="00AB1DDE">
        <w:rPr>
          <w:b/>
          <w:u w:val="single"/>
        </w:rPr>
        <w:lastRenderedPageBreak/>
        <w:t>Annexe 4</w:t>
      </w:r>
      <w:r w:rsidRPr="00AB1DDE">
        <w:rPr>
          <w:b/>
        </w:rPr>
        <w:t xml:space="preserve"> :</w:t>
      </w:r>
      <w:r w:rsidRPr="00AB1DDE">
        <w:rPr>
          <w:b/>
        </w:rPr>
        <w:tab/>
        <w:t>INFORMATIONS PRÉLIMINAIRES SUR LE CANDIDAT</w:t>
      </w:r>
    </w:p>
    <w:p w14:paraId="2404B39F" w14:textId="77777777" w:rsidR="00866167" w:rsidRPr="00AB1DDE" w:rsidRDefault="00866167" w:rsidP="00866167">
      <w:pPr>
        <w:ind w:left="0" w:firstLine="0"/>
        <w:rPr>
          <w:b/>
        </w:rPr>
      </w:pPr>
    </w:p>
    <w:p w14:paraId="636B9414" w14:textId="77777777" w:rsidR="00866167" w:rsidRPr="00AB1DDE" w:rsidRDefault="00866167" w:rsidP="00866167">
      <w:pPr>
        <w:tabs>
          <w:tab w:val="left" w:pos="0"/>
        </w:tabs>
        <w:spacing w:after="3" w:line="360" w:lineRule="auto"/>
        <w:ind w:left="125" w:hanging="3"/>
        <w:rPr>
          <w:rFonts w:ascii="Arial" w:hAnsi="Arial" w:cs="Arial"/>
          <w:sz w:val="22"/>
        </w:rPr>
      </w:pPr>
      <w:r w:rsidRPr="00AB1DDE">
        <w:rPr>
          <w:rFonts w:ascii="Arial" w:hAnsi="Arial" w:cs="Arial"/>
          <w:sz w:val="22"/>
        </w:rPr>
        <w:t>Informations portant sur le Candidat</w:t>
      </w:r>
    </w:p>
    <w:p w14:paraId="311CC1BF" w14:textId="6F1F1B9B" w:rsidR="00866167" w:rsidRPr="00AB1DDE" w:rsidRDefault="00866167" w:rsidP="00866167">
      <w:pPr>
        <w:tabs>
          <w:tab w:val="left" w:pos="0"/>
        </w:tabs>
        <w:spacing w:after="0" w:line="360" w:lineRule="auto"/>
        <w:ind w:left="122" w:right="14" w:firstLine="4"/>
        <w:rPr>
          <w:rFonts w:ascii="Arial" w:hAnsi="Arial" w:cs="Arial"/>
          <w:sz w:val="22"/>
        </w:rPr>
      </w:pPr>
      <w:r w:rsidRPr="00AB1DDE">
        <w:rPr>
          <w:rFonts w:ascii="Arial" w:hAnsi="Arial" w:cs="Arial"/>
          <w:sz w:val="22"/>
        </w:rPr>
        <w:t>Nom :</w:t>
      </w:r>
      <w:r w:rsidR="0084696E">
        <w:rPr>
          <w:rFonts w:ascii="Arial" w:hAnsi="Arial" w:cs="Arial"/>
          <w:sz w:val="22"/>
        </w:rPr>
        <w:t>……………………………………</w:t>
      </w:r>
      <w:r w:rsidR="00322F17">
        <w:rPr>
          <w:rFonts w:ascii="Arial" w:hAnsi="Arial" w:cs="Arial"/>
          <w:sz w:val="22"/>
        </w:rPr>
        <w:t>………………</w:t>
      </w:r>
    </w:p>
    <w:p w14:paraId="7607479D" w14:textId="0DC7B699" w:rsidR="0084696E" w:rsidRDefault="00866167" w:rsidP="0084696E">
      <w:pPr>
        <w:tabs>
          <w:tab w:val="left" w:pos="0"/>
        </w:tabs>
        <w:spacing w:after="0" w:line="360" w:lineRule="auto"/>
        <w:ind w:left="108" w:right="77" w:firstLine="4"/>
        <w:rPr>
          <w:rFonts w:ascii="Arial" w:hAnsi="Arial" w:cs="Arial"/>
          <w:sz w:val="22"/>
        </w:rPr>
      </w:pPr>
      <w:r w:rsidRPr="00AB1DDE">
        <w:rPr>
          <w:rFonts w:ascii="Arial" w:hAnsi="Arial" w:cs="Arial"/>
          <w:sz w:val="22"/>
        </w:rPr>
        <w:t xml:space="preserve">Type (Société, Partenariat, etc.) </w:t>
      </w:r>
      <w:r w:rsidRPr="00AB1DDE">
        <w:rPr>
          <w:rFonts w:ascii="Arial" w:hAnsi="Arial" w:cs="Arial"/>
          <w:noProof/>
          <w:sz w:val="22"/>
        </w:rPr>
        <w:drawing>
          <wp:inline distT="0" distB="0" distL="0" distR="0" wp14:anchorId="05FEC0C8" wp14:editId="19366C22">
            <wp:extent cx="13721" cy="82327"/>
            <wp:effectExtent l="0" t="0" r="0" b="0"/>
            <wp:docPr id="78968" name="Picture 78968"/>
            <wp:cNvGraphicFramePr/>
            <a:graphic xmlns:a="http://schemas.openxmlformats.org/drawingml/2006/main">
              <a:graphicData uri="http://schemas.openxmlformats.org/drawingml/2006/picture">
                <pic:pic xmlns:pic="http://schemas.openxmlformats.org/drawingml/2006/picture">
                  <pic:nvPicPr>
                    <pic:cNvPr id="78968" name="Picture 78968"/>
                    <pic:cNvPicPr/>
                  </pic:nvPicPr>
                  <pic:blipFill>
                    <a:blip r:embed="rId40"/>
                    <a:stretch>
                      <a:fillRect/>
                    </a:stretch>
                  </pic:blipFill>
                  <pic:spPr>
                    <a:xfrm>
                      <a:off x="0" y="0"/>
                      <a:ext cx="13721" cy="82327"/>
                    </a:xfrm>
                    <a:prstGeom prst="rect">
                      <a:avLst/>
                    </a:prstGeom>
                  </pic:spPr>
                </pic:pic>
              </a:graphicData>
            </a:graphic>
          </wp:inline>
        </w:drawing>
      </w:r>
      <w:r w:rsidR="0084696E">
        <w:rPr>
          <w:rFonts w:ascii="Arial" w:hAnsi="Arial" w:cs="Arial"/>
          <w:sz w:val="22"/>
        </w:rPr>
        <w:t xml:space="preserve"> ………..………</w:t>
      </w:r>
      <w:r w:rsidR="00322F17">
        <w:rPr>
          <w:rFonts w:ascii="Arial" w:hAnsi="Arial" w:cs="Arial"/>
          <w:sz w:val="22"/>
        </w:rPr>
        <w:t>….</w:t>
      </w:r>
    </w:p>
    <w:p w14:paraId="3741873E" w14:textId="128B980C" w:rsidR="00866167" w:rsidRPr="00AB1DDE" w:rsidRDefault="00866167" w:rsidP="0084696E">
      <w:pPr>
        <w:tabs>
          <w:tab w:val="left" w:pos="0"/>
        </w:tabs>
        <w:spacing w:after="0" w:line="360" w:lineRule="auto"/>
        <w:ind w:left="108" w:right="77" w:firstLine="4"/>
        <w:rPr>
          <w:rFonts w:ascii="Arial" w:hAnsi="Arial" w:cs="Arial"/>
          <w:sz w:val="22"/>
        </w:rPr>
      </w:pPr>
      <w:r w:rsidRPr="00AB1DDE">
        <w:rPr>
          <w:rFonts w:ascii="Arial" w:hAnsi="Arial" w:cs="Arial"/>
          <w:sz w:val="22"/>
        </w:rPr>
        <w:t>Nationalité</w:t>
      </w:r>
      <w:r w:rsidR="0084696E">
        <w:rPr>
          <w:rFonts w:ascii="Arial" w:hAnsi="Arial" w:cs="Arial"/>
          <w:sz w:val="22"/>
        </w:rPr>
        <w:t> :……………………………</w:t>
      </w:r>
      <w:r w:rsidR="00322F17">
        <w:rPr>
          <w:rFonts w:ascii="Arial" w:hAnsi="Arial" w:cs="Arial"/>
          <w:sz w:val="22"/>
        </w:rPr>
        <w:t>………………..</w:t>
      </w:r>
    </w:p>
    <w:p w14:paraId="12F93F4D" w14:textId="7F4810BE" w:rsidR="0084696E" w:rsidRDefault="00866167" w:rsidP="0084696E">
      <w:pPr>
        <w:tabs>
          <w:tab w:val="left" w:pos="0"/>
        </w:tabs>
        <w:spacing w:after="0" w:line="360" w:lineRule="auto"/>
        <w:ind w:left="108" w:right="77" w:firstLine="4"/>
        <w:rPr>
          <w:rFonts w:ascii="Arial" w:hAnsi="Arial" w:cs="Arial"/>
          <w:sz w:val="22"/>
        </w:rPr>
      </w:pPr>
      <w:r w:rsidRPr="00AB1DDE">
        <w:rPr>
          <w:rFonts w:ascii="Arial" w:hAnsi="Arial" w:cs="Arial"/>
          <w:sz w:val="22"/>
        </w:rPr>
        <w:t>Adresse du bureau principal</w:t>
      </w:r>
      <w:r w:rsidR="00322F17">
        <w:rPr>
          <w:rFonts w:ascii="Arial" w:hAnsi="Arial" w:cs="Arial"/>
          <w:sz w:val="22"/>
        </w:rPr>
        <w:t> </w:t>
      </w:r>
      <w:r w:rsidR="00322F17">
        <w:rPr>
          <w:rFonts w:ascii="Arial" w:hAnsi="Arial" w:cs="Arial"/>
          <w:noProof/>
          <w:sz w:val="22"/>
        </w:rPr>
        <w:t>:</w:t>
      </w:r>
      <w:r w:rsidR="0084696E">
        <w:rPr>
          <w:rFonts w:ascii="Arial" w:hAnsi="Arial" w:cs="Arial"/>
          <w:sz w:val="22"/>
        </w:rPr>
        <w:t>…………………</w:t>
      </w:r>
      <w:r w:rsidR="00322F17">
        <w:rPr>
          <w:rFonts w:ascii="Arial" w:hAnsi="Arial" w:cs="Arial"/>
          <w:sz w:val="22"/>
        </w:rPr>
        <w:t>………</w:t>
      </w:r>
      <w:r w:rsidR="0084696E">
        <w:rPr>
          <w:rFonts w:ascii="Arial" w:hAnsi="Arial" w:cs="Arial"/>
          <w:sz w:val="22"/>
        </w:rPr>
        <w:t>.</w:t>
      </w:r>
    </w:p>
    <w:p w14:paraId="67EE1A9B" w14:textId="6FD52447" w:rsidR="00866167" w:rsidRPr="00AB1DDE" w:rsidRDefault="00866167" w:rsidP="00322F17">
      <w:pPr>
        <w:tabs>
          <w:tab w:val="left" w:pos="0"/>
        </w:tabs>
        <w:spacing w:after="0" w:line="360" w:lineRule="auto"/>
        <w:ind w:left="108" w:right="1778" w:firstLine="4"/>
        <w:rPr>
          <w:rFonts w:ascii="Arial" w:hAnsi="Arial" w:cs="Arial"/>
          <w:sz w:val="22"/>
        </w:rPr>
      </w:pPr>
      <w:r w:rsidRPr="00AB1DDE">
        <w:rPr>
          <w:rFonts w:ascii="Arial" w:hAnsi="Arial" w:cs="Arial"/>
          <w:sz w:val="22"/>
        </w:rPr>
        <w:t>Numéro de téléphone</w:t>
      </w:r>
      <w:r w:rsidR="00322F17">
        <w:rPr>
          <w:rFonts w:ascii="Arial" w:hAnsi="Arial" w:cs="Arial"/>
          <w:sz w:val="22"/>
        </w:rPr>
        <w:t> </w:t>
      </w:r>
      <w:r w:rsidR="00322F17">
        <w:rPr>
          <w:rFonts w:ascii="Arial" w:hAnsi="Arial" w:cs="Arial"/>
          <w:noProof/>
          <w:sz w:val="22"/>
        </w:rPr>
        <w:t>:…………………………………</w:t>
      </w:r>
    </w:p>
    <w:p w14:paraId="347F9848" w14:textId="1A76160F" w:rsidR="00866167" w:rsidRPr="00AB1DDE" w:rsidRDefault="00866167" w:rsidP="00866167">
      <w:pPr>
        <w:tabs>
          <w:tab w:val="left" w:pos="0"/>
        </w:tabs>
        <w:spacing w:after="0" w:line="360" w:lineRule="auto"/>
        <w:ind w:left="122" w:right="14" w:firstLine="4"/>
        <w:rPr>
          <w:rFonts w:ascii="Arial" w:hAnsi="Arial" w:cs="Arial"/>
          <w:sz w:val="22"/>
        </w:rPr>
      </w:pPr>
      <w:r w:rsidRPr="00AB1DDE">
        <w:rPr>
          <w:rFonts w:ascii="Arial" w:hAnsi="Arial" w:cs="Arial"/>
          <w:sz w:val="22"/>
        </w:rPr>
        <w:t>Numéro de fax</w:t>
      </w:r>
      <w:r w:rsidR="00322F17">
        <w:rPr>
          <w:rFonts w:ascii="Arial" w:hAnsi="Arial" w:cs="Arial"/>
          <w:sz w:val="22"/>
        </w:rPr>
        <w:t> </w:t>
      </w:r>
      <w:r w:rsidR="00322F17">
        <w:rPr>
          <w:rFonts w:ascii="Arial" w:hAnsi="Arial" w:cs="Arial"/>
          <w:noProof/>
          <w:sz w:val="22"/>
        </w:rPr>
        <w:t>:…………………………………………</w:t>
      </w:r>
    </w:p>
    <w:p w14:paraId="1E01D22F" w14:textId="0401D877" w:rsidR="00866167" w:rsidRPr="00AB1DDE" w:rsidRDefault="00866167" w:rsidP="00866167">
      <w:pPr>
        <w:tabs>
          <w:tab w:val="left" w:pos="0"/>
        </w:tabs>
        <w:spacing w:after="0" w:line="360" w:lineRule="auto"/>
        <w:ind w:left="108" w:right="14" w:firstLine="4"/>
        <w:rPr>
          <w:rFonts w:ascii="Arial" w:hAnsi="Arial" w:cs="Arial"/>
          <w:sz w:val="22"/>
        </w:rPr>
      </w:pPr>
      <w:r w:rsidRPr="00AB1DDE">
        <w:rPr>
          <w:rFonts w:ascii="Arial" w:hAnsi="Arial" w:cs="Arial"/>
          <w:sz w:val="22"/>
        </w:rPr>
        <w:t>Adresse e-mail</w:t>
      </w:r>
      <w:r w:rsidR="00322F17">
        <w:rPr>
          <w:rFonts w:ascii="Arial" w:hAnsi="Arial" w:cs="Arial"/>
          <w:sz w:val="22"/>
        </w:rPr>
        <w:t> :………………………………………….</w:t>
      </w:r>
    </w:p>
    <w:p w14:paraId="46E90840" w14:textId="2F0E9FD1" w:rsidR="00866167" w:rsidRPr="00AB1DDE" w:rsidRDefault="00866167" w:rsidP="00866167">
      <w:pPr>
        <w:tabs>
          <w:tab w:val="left" w:pos="0"/>
        </w:tabs>
        <w:spacing w:after="0" w:line="360" w:lineRule="auto"/>
        <w:ind w:left="122" w:right="14" w:firstLine="4"/>
        <w:rPr>
          <w:rFonts w:ascii="Arial" w:hAnsi="Arial" w:cs="Arial"/>
          <w:sz w:val="22"/>
        </w:rPr>
      </w:pPr>
      <w:r w:rsidRPr="00AB1DDE">
        <w:rPr>
          <w:rFonts w:ascii="Arial" w:hAnsi="Arial" w:cs="Arial"/>
          <w:sz w:val="22"/>
        </w:rPr>
        <w:t>Principaux domaines d'activités</w:t>
      </w:r>
      <w:r w:rsidR="00322F17">
        <w:rPr>
          <w:rFonts w:ascii="Arial" w:hAnsi="Arial" w:cs="Arial"/>
          <w:sz w:val="22"/>
        </w:rPr>
        <w:t> </w:t>
      </w:r>
      <w:r w:rsidR="00322F17">
        <w:rPr>
          <w:rFonts w:ascii="Arial" w:hAnsi="Arial" w:cs="Arial"/>
          <w:noProof/>
          <w:sz w:val="22"/>
        </w:rPr>
        <w:t>:………………………</w:t>
      </w:r>
    </w:p>
    <w:p w14:paraId="74EE5B69" w14:textId="7888E980" w:rsidR="00866167" w:rsidRDefault="00866167" w:rsidP="00866167">
      <w:pPr>
        <w:tabs>
          <w:tab w:val="left" w:pos="0"/>
        </w:tabs>
        <w:spacing w:after="277" w:line="360" w:lineRule="auto"/>
        <w:ind w:left="122" w:right="14" w:firstLine="4"/>
        <w:rPr>
          <w:rFonts w:ascii="Arial" w:hAnsi="Arial" w:cs="Arial"/>
          <w:noProof/>
          <w:sz w:val="22"/>
        </w:rPr>
      </w:pPr>
      <w:r w:rsidRPr="00AB1DDE">
        <w:rPr>
          <w:rFonts w:ascii="Arial" w:hAnsi="Arial" w:cs="Arial"/>
          <w:sz w:val="22"/>
        </w:rPr>
        <w:t>Liste des actionnaires détenant au moins 30% du capital social (le cas échéant)</w:t>
      </w:r>
      <w:r w:rsidR="00322F17">
        <w:rPr>
          <w:rFonts w:ascii="Arial" w:hAnsi="Arial" w:cs="Arial"/>
          <w:sz w:val="22"/>
        </w:rPr>
        <w:t> </w:t>
      </w:r>
      <w:r w:rsidR="00322F17">
        <w:rPr>
          <w:rFonts w:ascii="Arial" w:hAnsi="Arial" w:cs="Arial"/>
          <w:noProof/>
          <w:sz w:val="22"/>
        </w:rPr>
        <w:t>:</w:t>
      </w:r>
    </w:p>
    <w:p w14:paraId="48B80E97" w14:textId="23CFA810" w:rsidR="00322F17" w:rsidRDefault="00322F17" w:rsidP="00866167">
      <w:pPr>
        <w:tabs>
          <w:tab w:val="left" w:pos="0"/>
        </w:tabs>
        <w:spacing w:after="277" w:line="360" w:lineRule="auto"/>
        <w:ind w:left="122" w:right="14" w:firstLine="4"/>
        <w:rPr>
          <w:rFonts w:ascii="Arial" w:hAnsi="Arial" w:cs="Arial"/>
          <w:noProof/>
          <w:sz w:val="22"/>
        </w:rPr>
      </w:pPr>
      <w:r>
        <w:rPr>
          <w:rFonts w:ascii="Arial" w:hAnsi="Arial" w:cs="Arial"/>
          <w:noProof/>
          <w:sz w:val="22"/>
        </w:rPr>
        <w:t>1)………………………………………..</w:t>
      </w:r>
    </w:p>
    <w:p w14:paraId="72D5A01F" w14:textId="38634CAA" w:rsidR="00322F17" w:rsidRDefault="00322F17" w:rsidP="00866167">
      <w:pPr>
        <w:tabs>
          <w:tab w:val="left" w:pos="0"/>
        </w:tabs>
        <w:spacing w:after="277" w:line="360" w:lineRule="auto"/>
        <w:ind w:left="122" w:right="14" w:firstLine="4"/>
        <w:rPr>
          <w:rFonts w:ascii="Arial" w:hAnsi="Arial" w:cs="Arial"/>
          <w:noProof/>
          <w:sz w:val="22"/>
        </w:rPr>
      </w:pPr>
      <w:r>
        <w:rPr>
          <w:rFonts w:ascii="Arial" w:hAnsi="Arial" w:cs="Arial"/>
          <w:noProof/>
          <w:sz w:val="22"/>
        </w:rPr>
        <w:t>2)………………………………………..</w:t>
      </w:r>
    </w:p>
    <w:p w14:paraId="6EBA11AD" w14:textId="5B3B3B1B" w:rsidR="00322F17" w:rsidRPr="00AB1DDE" w:rsidRDefault="00322F17" w:rsidP="00866167">
      <w:pPr>
        <w:tabs>
          <w:tab w:val="left" w:pos="0"/>
        </w:tabs>
        <w:spacing w:after="277" w:line="360" w:lineRule="auto"/>
        <w:ind w:left="122" w:right="14" w:firstLine="4"/>
        <w:rPr>
          <w:rFonts w:ascii="Arial" w:hAnsi="Arial" w:cs="Arial"/>
          <w:sz w:val="22"/>
        </w:rPr>
      </w:pPr>
      <w:r>
        <w:rPr>
          <w:rFonts w:ascii="Arial" w:hAnsi="Arial" w:cs="Arial"/>
          <w:noProof/>
          <w:sz w:val="22"/>
        </w:rPr>
        <w:t>3)………………………………………..</w:t>
      </w:r>
    </w:p>
    <w:p w14:paraId="7735B504" w14:textId="77777777" w:rsidR="00866167" w:rsidRPr="00AB1DDE" w:rsidRDefault="00866167" w:rsidP="00866167">
      <w:pPr>
        <w:tabs>
          <w:tab w:val="left" w:pos="0"/>
        </w:tabs>
        <w:spacing w:after="3" w:line="360" w:lineRule="auto"/>
        <w:ind w:left="118" w:hanging="3"/>
        <w:rPr>
          <w:rFonts w:ascii="Arial" w:hAnsi="Arial" w:cs="Arial"/>
          <w:sz w:val="22"/>
        </w:rPr>
      </w:pPr>
      <w:r w:rsidRPr="00AB1DDE">
        <w:rPr>
          <w:rFonts w:ascii="Arial" w:hAnsi="Arial" w:cs="Arial"/>
          <w:sz w:val="22"/>
        </w:rPr>
        <w:t>En cas de Groupement, donner les informations détaillées pour tous les membres et identifier le Chef de File.</w:t>
      </w:r>
      <w:r w:rsidRPr="00AB1DDE">
        <w:rPr>
          <w:rFonts w:ascii="Arial" w:hAnsi="Arial" w:cs="Arial"/>
          <w:sz w:val="22"/>
        </w:rPr>
        <w:br w:type="page"/>
      </w:r>
    </w:p>
    <w:p w14:paraId="626E4D9E" w14:textId="77777777" w:rsidR="00866167" w:rsidRPr="00AB1DDE" w:rsidRDefault="00866167" w:rsidP="00866167">
      <w:pPr>
        <w:ind w:left="0" w:firstLine="0"/>
        <w:rPr>
          <w:b/>
        </w:rPr>
      </w:pPr>
      <w:r w:rsidRPr="00AB1DDE">
        <w:rPr>
          <w:b/>
          <w:u w:val="single"/>
        </w:rPr>
        <w:lastRenderedPageBreak/>
        <w:t>Annexe 5</w:t>
      </w:r>
      <w:r w:rsidRPr="00AB1DDE">
        <w:rPr>
          <w:b/>
        </w:rPr>
        <w:t> :</w:t>
      </w:r>
      <w:r w:rsidRPr="00AB1DDE">
        <w:rPr>
          <w:b/>
        </w:rPr>
        <w:tab/>
        <w:t>DÉCLARATION RELATIVE AUX CONFLITS D'INTÉRÊTS</w:t>
      </w:r>
    </w:p>
    <w:p w14:paraId="3CA48748" w14:textId="77777777" w:rsidR="00866167" w:rsidRPr="00AB1DDE" w:rsidRDefault="00866167" w:rsidP="00866167">
      <w:pPr>
        <w:tabs>
          <w:tab w:val="left" w:pos="0"/>
        </w:tabs>
        <w:spacing w:after="153" w:line="276" w:lineRule="auto"/>
        <w:ind w:left="104" w:hanging="3"/>
        <w:rPr>
          <w:rFonts w:ascii="Arial" w:hAnsi="Arial" w:cs="Arial"/>
          <w:sz w:val="22"/>
        </w:rPr>
      </w:pPr>
    </w:p>
    <w:p w14:paraId="0EE6A9AE" w14:textId="77777777" w:rsidR="00866167" w:rsidRPr="00AB1DDE" w:rsidRDefault="00866167" w:rsidP="00866167">
      <w:pPr>
        <w:tabs>
          <w:tab w:val="left" w:pos="0"/>
        </w:tabs>
        <w:spacing w:after="153" w:line="276" w:lineRule="auto"/>
        <w:ind w:left="104" w:hanging="3"/>
        <w:rPr>
          <w:rFonts w:ascii="Arial" w:hAnsi="Arial" w:cs="Arial"/>
          <w:sz w:val="22"/>
        </w:rPr>
      </w:pPr>
      <w:r w:rsidRPr="00AB1DDE">
        <w:rPr>
          <w:rFonts w:ascii="Arial" w:hAnsi="Arial" w:cs="Arial"/>
          <w:sz w:val="22"/>
        </w:rPr>
        <w:t>Date :</w:t>
      </w:r>
    </w:p>
    <w:p w14:paraId="4208277E" w14:textId="03EF8333" w:rsidR="00866167" w:rsidRPr="00AB1DDE" w:rsidRDefault="00866167" w:rsidP="00866167">
      <w:pPr>
        <w:tabs>
          <w:tab w:val="left" w:pos="0"/>
        </w:tabs>
        <w:spacing w:after="345" w:line="276" w:lineRule="auto"/>
        <w:ind w:left="97" w:hanging="3"/>
        <w:rPr>
          <w:rFonts w:ascii="Arial" w:hAnsi="Arial" w:cs="Arial"/>
          <w:sz w:val="22"/>
        </w:rPr>
      </w:pPr>
      <w:r w:rsidRPr="00AB1DDE">
        <w:rPr>
          <w:rFonts w:ascii="Arial" w:hAnsi="Arial" w:cs="Arial"/>
          <w:sz w:val="22"/>
        </w:rPr>
        <w:t xml:space="preserve">Objet : PROJET DE CONSTRUCTION DES MINI CENTRALES HYDROELECTRIQUES DE </w:t>
      </w:r>
      <w:r w:rsidRPr="00866167">
        <w:rPr>
          <w:rFonts w:ascii="Trebuchet MS" w:hAnsi="Trebuchet MS"/>
          <w:bCs/>
          <w:szCs w:val="24"/>
        </w:rPr>
        <w:t>Bafang (3.4 MW)</w:t>
      </w:r>
      <w:r>
        <w:rPr>
          <w:rFonts w:ascii="Trebuchet MS" w:hAnsi="Trebuchet MS"/>
          <w:b/>
          <w:szCs w:val="24"/>
        </w:rPr>
        <w:t xml:space="preserve"> </w:t>
      </w:r>
      <w:r w:rsidRPr="00AB1DDE">
        <w:rPr>
          <w:rFonts w:ascii="Arial" w:hAnsi="Arial" w:cs="Arial"/>
          <w:bCs/>
          <w:sz w:val="22"/>
        </w:rPr>
        <w:t xml:space="preserve">AINSI QUE DE LA </w:t>
      </w:r>
      <w:r w:rsidRPr="00AB1DDE">
        <w:rPr>
          <w:rFonts w:ascii="Arial" w:hAnsi="Arial" w:cs="Arial"/>
          <w:bCs/>
          <w:color w:val="auto"/>
          <w:sz w:val="22"/>
        </w:rPr>
        <w:t>LIGNE D’EVACUATION DE L’ENERGIE ASSOCIEE</w:t>
      </w:r>
      <w:r w:rsidRPr="00AB1DDE">
        <w:rPr>
          <w:rFonts w:ascii="Arial" w:hAnsi="Arial" w:cs="Arial"/>
          <w:sz w:val="22"/>
        </w:rPr>
        <w:t>.</w:t>
      </w:r>
    </w:p>
    <w:p w14:paraId="4DDFD7DA" w14:textId="77777777" w:rsidR="00866167" w:rsidRPr="00AB1DDE" w:rsidRDefault="00866167" w:rsidP="00866167">
      <w:pPr>
        <w:tabs>
          <w:tab w:val="left" w:pos="0"/>
        </w:tabs>
        <w:spacing w:after="102" w:line="276" w:lineRule="auto"/>
        <w:ind w:left="43" w:right="14" w:firstLine="4"/>
        <w:rPr>
          <w:rFonts w:ascii="Arial" w:hAnsi="Arial" w:cs="Arial"/>
          <w:sz w:val="22"/>
        </w:rPr>
      </w:pPr>
      <w:r w:rsidRPr="00AB1DDE">
        <w:rPr>
          <w:rFonts w:ascii="Arial" w:hAnsi="Arial" w:cs="Arial"/>
          <w:sz w:val="22"/>
        </w:rPr>
        <w:t>Mesdames, Messieurs,</w:t>
      </w:r>
    </w:p>
    <w:p w14:paraId="1F68A030" w14:textId="77777777" w:rsidR="00866167" w:rsidRPr="00AB1DDE" w:rsidRDefault="00866167" w:rsidP="00866167">
      <w:pPr>
        <w:tabs>
          <w:tab w:val="left" w:pos="0"/>
        </w:tabs>
        <w:spacing w:after="80" w:line="276" w:lineRule="auto"/>
        <w:ind w:left="89" w:hanging="3"/>
        <w:rPr>
          <w:rFonts w:ascii="Arial" w:hAnsi="Arial" w:cs="Arial"/>
          <w:sz w:val="22"/>
        </w:rPr>
      </w:pPr>
      <w:r w:rsidRPr="00AB1DDE">
        <w:rPr>
          <w:rFonts w:ascii="Arial" w:hAnsi="Arial" w:cs="Arial"/>
          <w:sz w:val="22"/>
        </w:rPr>
        <w:t>Déclaration relative aux conflits d'intérêts</w:t>
      </w:r>
    </w:p>
    <w:p w14:paraId="0BD60AB0" w14:textId="5DE41111" w:rsidR="00866167" w:rsidRPr="00AB1DDE" w:rsidRDefault="00866167" w:rsidP="00866167">
      <w:pPr>
        <w:tabs>
          <w:tab w:val="left" w:pos="0"/>
        </w:tabs>
        <w:spacing w:after="92" w:line="276" w:lineRule="auto"/>
        <w:ind w:left="43" w:right="14" w:firstLine="4"/>
        <w:rPr>
          <w:rFonts w:ascii="Arial" w:hAnsi="Arial" w:cs="Arial"/>
          <w:sz w:val="22"/>
        </w:rPr>
      </w:pPr>
      <w:r w:rsidRPr="00AB1DDE">
        <w:rPr>
          <w:rFonts w:ascii="Arial" w:hAnsi="Arial" w:cs="Arial"/>
          <w:sz w:val="22"/>
        </w:rPr>
        <w:t xml:space="preserve">Nous, les soussignés, n'avons à ce jour, et à notre connaissance, aucun conflit d'intérêts, présent ou potentiel, découlant d'un contrat ou de relations, antérieures ou actuelles, qui pourrait affecter de manière significative notre capacité à agir dans le cadre du projet de construction du barrage hydroélectrique de </w:t>
      </w:r>
      <w:r>
        <w:rPr>
          <w:rFonts w:ascii="Arial" w:hAnsi="Arial" w:cs="Arial"/>
          <w:sz w:val="22"/>
        </w:rPr>
        <w:t>Bafang</w:t>
      </w:r>
      <w:r w:rsidRPr="00AB1DDE">
        <w:rPr>
          <w:rFonts w:ascii="Arial" w:hAnsi="Arial" w:cs="Arial"/>
          <w:sz w:val="22"/>
        </w:rPr>
        <w:t xml:space="preserve"> </w:t>
      </w:r>
      <w:r w:rsidRPr="00AB1DDE">
        <w:rPr>
          <w:rFonts w:ascii="Arial" w:hAnsi="Arial" w:cs="Arial"/>
          <w:bCs/>
          <w:sz w:val="22"/>
        </w:rPr>
        <w:t xml:space="preserve">ainsi que de la </w:t>
      </w:r>
      <w:r w:rsidRPr="00AB1DDE">
        <w:rPr>
          <w:rFonts w:ascii="Arial" w:hAnsi="Arial" w:cs="Arial"/>
          <w:bCs/>
          <w:color w:val="auto"/>
          <w:sz w:val="22"/>
        </w:rPr>
        <w:t>ligne d’évacuation de l’énergie associée</w:t>
      </w:r>
      <w:r w:rsidRPr="00AB1DDE">
        <w:rPr>
          <w:rFonts w:ascii="Arial" w:hAnsi="Arial" w:cs="Arial"/>
          <w:sz w:val="22"/>
        </w:rPr>
        <w:t>.</w:t>
      </w:r>
    </w:p>
    <w:p w14:paraId="2D64ACB9" w14:textId="77777777" w:rsidR="00866167" w:rsidRPr="00AB1DDE" w:rsidRDefault="00866167" w:rsidP="00866167">
      <w:pPr>
        <w:tabs>
          <w:tab w:val="left" w:pos="0"/>
        </w:tabs>
        <w:spacing w:after="123" w:line="276" w:lineRule="auto"/>
        <w:ind w:left="43" w:right="14" w:firstLine="4"/>
        <w:rPr>
          <w:rFonts w:ascii="Arial" w:hAnsi="Arial" w:cs="Arial"/>
          <w:sz w:val="22"/>
        </w:rPr>
      </w:pPr>
      <w:r w:rsidRPr="00AB1DDE">
        <w:rPr>
          <w:rFonts w:ascii="Arial" w:hAnsi="Arial" w:cs="Arial"/>
          <w:sz w:val="22"/>
        </w:rPr>
        <w:t>Plus particulièrement, nous n'avons pas de contrats, négociations ou relations, antérieures ou actuelles avec le Gouvernement camerounais, ses ministères, représentants, conseillers ou consultants.</w:t>
      </w:r>
    </w:p>
    <w:p w14:paraId="0A43042F" w14:textId="77777777" w:rsidR="00866167" w:rsidRPr="00AB1DDE" w:rsidRDefault="00866167" w:rsidP="00866167">
      <w:pPr>
        <w:tabs>
          <w:tab w:val="left" w:pos="0"/>
        </w:tabs>
        <w:spacing w:after="166" w:line="276" w:lineRule="auto"/>
        <w:ind w:left="45" w:hanging="10"/>
        <w:rPr>
          <w:rFonts w:ascii="Arial" w:hAnsi="Arial" w:cs="Arial"/>
          <w:sz w:val="22"/>
        </w:rPr>
      </w:pPr>
      <w:r w:rsidRPr="00AB1DDE">
        <w:rPr>
          <w:rFonts w:ascii="Arial" w:hAnsi="Arial" w:cs="Arial"/>
          <w:sz w:val="22"/>
        </w:rPr>
        <w:t>OU</w:t>
      </w:r>
    </w:p>
    <w:p w14:paraId="480443C9" w14:textId="77777777" w:rsidR="00866167" w:rsidRPr="00AB1DDE" w:rsidRDefault="00866167" w:rsidP="00866167">
      <w:pPr>
        <w:tabs>
          <w:tab w:val="left" w:pos="0"/>
        </w:tabs>
        <w:spacing w:after="267" w:line="276" w:lineRule="auto"/>
        <w:ind w:left="43" w:right="14" w:firstLine="4"/>
        <w:rPr>
          <w:rFonts w:ascii="Arial" w:hAnsi="Arial" w:cs="Arial"/>
          <w:sz w:val="22"/>
        </w:rPr>
      </w:pPr>
      <w:r w:rsidRPr="00AB1DDE">
        <w:rPr>
          <w:rFonts w:ascii="Arial" w:hAnsi="Arial" w:cs="Arial"/>
          <w:sz w:val="22"/>
        </w:rPr>
        <w:t>Nous, les soussignés, estimons cependant, à ce jour, que les accords suivants pourraient être en conflit d'intérêts avec le Projet. Nous nous proposons néanmoins de mettre en œuvre les mesures décrites ci-dessous pour y remédier</w:t>
      </w:r>
      <w:r w:rsidRPr="00AB1DDE">
        <w:rPr>
          <w:rFonts w:ascii="Arial" w:hAnsi="Arial" w:cs="Arial"/>
          <w:noProof/>
          <w:sz w:val="22"/>
        </w:rPr>
        <w:drawing>
          <wp:inline distT="0" distB="0" distL="0" distR="0" wp14:anchorId="0340DA45" wp14:editId="6A0233D9">
            <wp:extent cx="18294" cy="82328"/>
            <wp:effectExtent l="0" t="0" r="0" b="0"/>
            <wp:docPr id="78983" name="Picture 78983"/>
            <wp:cNvGraphicFramePr/>
            <a:graphic xmlns:a="http://schemas.openxmlformats.org/drawingml/2006/main">
              <a:graphicData uri="http://schemas.openxmlformats.org/drawingml/2006/picture">
                <pic:pic xmlns:pic="http://schemas.openxmlformats.org/drawingml/2006/picture">
                  <pic:nvPicPr>
                    <pic:cNvPr id="78983" name="Picture 78983"/>
                    <pic:cNvPicPr/>
                  </pic:nvPicPr>
                  <pic:blipFill>
                    <a:blip r:embed="rId41"/>
                    <a:stretch>
                      <a:fillRect/>
                    </a:stretch>
                  </pic:blipFill>
                  <pic:spPr>
                    <a:xfrm>
                      <a:off x="0" y="0"/>
                      <a:ext cx="18294" cy="82328"/>
                    </a:xfrm>
                    <a:prstGeom prst="rect">
                      <a:avLst/>
                    </a:prstGeom>
                  </pic:spPr>
                </pic:pic>
              </a:graphicData>
            </a:graphic>
          </wp:inline>
        </w:drawing>
      </w:r>
    </w:p>
    <w:tbl>
      <w:tblPr>
        <w:tblStyle w:val="TableGrid"/>
        <w:tblW w:w="9039" w:type="dxa"/>
        <w:tblInd w:w="26" w:type="dxa"/>
        <w:tblCellMar>
          <w:top w:w="17" w:type="dxa"/>
          <w:left w:w="111" w:type="dxa"/>
          <w:right w:w="8" w:type="dxa"/>
        </w:tblCellMar>
        <w:tblLook w:val="04A0" w:firstRow="1" w:lastRow="0" w:firstColumn="1" w:lastColumn="0" w:noHBand="0" w:noVBand="1"/>
      </w:tblPr>
      <w:tblGrid>
        <w:gridCol w:w="2261"/>
        <w:gridCol w:w="2262"/>
        <w:gridCol w:w="2254"/>
        <w:gridCol w:w="2262"/>
      </w:tblGrid>
      <w:tr w:rsidR="00866167" w:rsidRPr="00AB1DDE" w14:paraId="53146A05" w14:textId="77777777" w:rsidTr="001A1E7A">
        <w:trPr>
          <w:trHeight w:val="540"/>
        </w:trPr>
        <w:tc>
          <w:tcPr>
            <w:tcW w:w="2262" w:type="dxa"/>
            <w:tcBorders>
              <w:top w:val="single" w:sz="2" w:space="0" w:color="000000"/>
              <w:left w:val="single" w:sz="2" w:space="0" w:color="000000"/>
              <w:bottom w:val="single" w:sz="2" w:space="0" w:color="000000"/>
              <w:right w:val="single" w:sz="2" w:space="0" w:color="000000"/>
            </w:tcBorders>
            <w:vAlign w:val="center"/>
          </w:tcPr>
          <w:p w14:paraId="66A93F26" w14:textId="77777777" w:rsidR="00866167" w:rsidRPr="00AB1DDE" w:rsidRDefault="00866167" w:rsidP="001A1E7A">
            <w:pPr>
              <w:tabs>
                <w:tab w:val="left" w:pos="0"/>
              </w:tabs>
              <w:spacing w:after="0" w:line="276" w:lineRule="auto"/>
              <w:ind w:left="14" w:firstLine="0"/>
              <w:rPr>
                <w:rFonts w:ascii="Arial" w:hAnsi="Arial" w:cs="Arial"/>
                <w:sz w:val="22"/>
              </w:rPr>
            </w:pPr>
            <w:r w:rsidRPr="00AB1DDE">
              <w:rPr>
                <w:rFonts w:ascii="Arial" w:hAnsi="Arial" w:cs="Arial"/>
                <w:sz w:val="22"/>
              </w:rPr>
              <w:t>Nom du projet</w:t>
            </w:r>
          </w:p>
        </w:tc>
        <w:tc>
          <w:tcPr>
            <w:tcW w:w="2262" w:type="dxa"/>
            <w:tcBorders>
              <w:top w:val="single" w:sz="2" w:space="0" w:color="000000"/>
              <w:left w:val="single" w:sz="2" w:space="0" w:color="000000"/>
              <w:bottom w:val="single" w:sz="2" w:space="0" w:color="000000"/>
              <w:right w:val="single" w:sz="2" w:space="0" w:color="000000"/>
            </w:tcBorders>
            <w:vAlign w:val="center"/>
          </w:tcPr>
          <w:p w14:paraId="05E87970" w14:textId="77777777" w:rsidR="00866167" w:rsidRPr="00AB1DDE" w:rsidRDefault="00866167" w:rsidP="001A1E7A">
            <w:pPr>
              <w:tabs>
                <w:tab w:val="left" w:pos="0"/>
              </w:tabs>
              <w:spacing w:after="0" w:line="276" w:lineRule="auto"/>
              <w:ind w:left="165" w:hanging="151"/>
              <w:rPr>
                <w:rFonts w:ascii="Arial" w:hAnsi="Arial" w:cs="Arial"/>
                <w:sz w:val="22"/>
              </w:rPr>
            </w:pPr>
            <w:r w:rsidRPr="00AB1DDE">
              <w:rPr>
                <w:rFonts w:ascii="Arial" w:hAnsi="Arial" w:cs="Arial"/>
                <w:sz w:val="22"/>
              </w:rPr>
              <w:t>Date du début du projet</w:t>
            </w:r>
          </w:p>
        </w:tc>
        <w:tc>
          <w:tcPr>
            <w:tcW w:w="2254" w:type="dxa"/>
            <w:tcBorders>
              <w:top w:val="single" w:sz="2" w:space="0" w:color="000000"/>
              <w:left w:val="single" w:sz="2" w:space="0" w:color="000000"/>
              <w:bottom w:val="single" w:sz="2" w:space="0" w:color="000000"/>
              <w:right w:val="single" w:sz="2" w:space="0" w:color="000000"/>
            </w:tcBorders>
            <w:vAlign w:val="center"/>
          </w:tcPr>
          <w:p w14:paraId="42876EFE" w14:textId="77777777" w:rsidR="00866167" w:rsidRPr="00AB1DDE" w:rsidRDefault="00866167" w:rsidP="001A1E7A">
            <w:pPr>
              <w:tabs>
                <w:tab w:val="left" w:pos="0"/>
              </w:tabs>
              <w:spacing w:after="0" w:line="276" w:lineRule="auto"/>
              <w:ind w:left="0" w:firstLine="14"/>
              <w:rPr>
                <w:rFonts w:ascii="Arial" w:hAnsi="Arial" w:cs="Arial"/>
                <w:sz w:val="22"/>
              </w:rPr>
            </w:pPr>
            <w:r w:rsidRPr="00AB1DDE">
              <w:rPr>
                <w:rFonts w:ascii="Arial" w:hAnsi="Arial" w:cs="Arial"/>
                <w:sz w:val="22"/>
              </w:rPr>
              <w:t>Description du conflit potentiel</w:t>
            </w:r>
          </w:p>
        </w:tc>
        <w:tc>
          <w:tcPr>
            <w:tcW w:w="2262" w:type="dxa"/>
            <w:tcBorders>
              <w:top w:val="single" w:sz="2" w:space="0" w:color="000000"/>
              <w:left w:val="single" w:sz="2" w:space="0" w:color="000000"/>
              <w:bottom w:val="single" w:sz="2" w:space="0" w:color="000000"/>
              <w:right w:val="single" w:sz="2" w:space="0" w:color="000000"/>
            </w:tcBorders>
            <w:vAlign w:val="center"/>
          </w:tcPr>
          <w:p w14:paraId="60B9CDAE" w14:textId="77777777" w:rsidR="00866167" w:rsidRPr="00AB1DDE" w:rsidRDefault="00866167" w:rsidP="001A1E7A">
            <w:pPr>
              <w:tabs>
                <w:tab w:val="left" w:pos="0"/>
              </w:tabs>
              <w:spacing w:after="0" w:line="276" w:lineRule="auto"/>
              <w:ind w:left="7" w:firstLine="7"/>
              <w:rPr>
                <w:rFonts w:ascii="Arial" w:hAnsi="Arial" w:cs="Arial"/>
                <w:sz w:val="22"/>
              </w:rPr>
            </w:pPr>
            <w:r w:rsidRPr="00AB1DDE">
              <w:rPr>
                <w:rFonts w:ascii="Arial" w:hAnsi="Arial" w:cs="Arial"/>
                <w:sz w:val="22"/>
              </w:rPr>
              <w:t>Mesures correctrices</w:t>
            </w:r>
          </w:p>
        </w:tc>
      </w:tr>
      <w:tr w:rsidR="00866167" w:rsidRPr="00AB1DDE" w14:paraId="6931D514" w14:textId="77777777" w:rsidTr="001A1E7A">
        <w:trPr>
          <w:trHeight w:val="291"/>
        </w:trPr>
        <w:tc>
          <w:tcPr>
            <w:tcW w:w="2262" w:type="dxa"/>
            <w:tcBorders>
              <w:top w:val="single" w:sz="2" w:space="0" w:color="000000"/>
              <w:left w:val="single" w:sz="2" w:space="0" w:color="000000"/>
              <w:bottom w:val="single" w:sz="2" w:space="0" w:color="000000"/>
              <w:right w:val="single" w:sz="2" w:space="0" w:color="000000"/>
            </w:tcBorders>
          </w:tcPr>
          <w:p w14:paraId="51342B8A"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59773249"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4CD0FC9A"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087770DF"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4D38EA92" w14:textId="77777777" w:rsidTr="001A1E7A">
        <w:trPr>
          <w:trHeight w:val="285"/>
        </w:trPr>
        <w:tc>
          <w:tcPr>
            <w:tcW w:w="2262" w:type="dxa"/>
            <w:tcBorders>
              <w:top w:val="single" w:sz="2" w:space="0" w:color="000000"/>
              <w:left w:val="single" w:sz="2" w:space="0" w:color="000000"/>
              <w:bottom w:val="single" w:sz="2" w:space="0" w:color="000000"/>
              <w:right w:val="single" w:sz="2" w:space="0" w:color="000000"/>
            </w:tcBorders>
          </w:tcPr>
          <w:p w14:paraId="37C857B4"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1BD95C66"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7CBA7DE2"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197C3639"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00567EA2" w14:textId="77777777" w:rsidTr="001A1E7A">
        <w:trPr>
          <w:trHeight w:val="295"/>
        </w:trPr>
        <w:tc>
          <w:tcPr>
            <w:tcW w:w="2262" w:type="dxa"/>
            <w:tcBorders>
              <w:top w:val="single" w:sz="2" w:space="0" w:color="000000"/>
              <w:left w:val="single" w:sz="2" w:space="0" w:color="000000"/>
              <w:bottom w:val="single" w:sz="2" w:space="0" w:color="000000"/>
              <w:right w:val="single" w:sz="2" w:space="0" w:color="000000"/>
            </w:tcBorders>
          </w:tcPr>
          <w:p w14:paraId="1B8BAFEB"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58E88BC8"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54" w:type="dxa"/>
            <w:tcBorders>
              <w:top w:val="single" w:sz="2" w:space="0" w:color="000000"/>
              <w:left w:val="single" w:sz="2" w:space="0" w:color="000000"/>
              <w:bottom w:val="single" w:sz="2" w:space="0" w:color="000000"/>
              <w:right w:val="single" w:sz="2" w:space="0" w:color="000000"/>
            </w:tcBorders>
          </w:tcPr>
          <w:p w14:paraId="6C476772"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2262" w:type="dxa"/>
            <w:tcBorders>
              <w:top w:val="single" w:sz="2" w:space="0" w:color="000000"/>
              <w:left w:val="single" w:sz="2" w:space="0" w:color="000000"/>
              <w:bottom w:val="single" w:sz="2" w:space="0" w:color="000000"/>
              <w:right w:val="single" w:sz="2" w:space="0" w:color="000000"/>
            </w:tcBorders>
          </w:tcPr>
          <w:p w14:paraId="0A5880EB" w14:textId="77777777" w:rsidR="00866167" w:rsidRPr="00AB1DDE" w:rsidRDefault="00866167" w:rsidP="001A1E7A">
            <w:pPr>
              <w:tabs>
                <w:tab w:val="left" w:pos="0"/>
              </w:tabs>
              <w:spacing w:after="160" w:line="276" w:lineRule="auto"/>
              <w:ind w:left="0" w:firstLine="0"/>
              <w:rPr>
                <w:rFonts w:ascii="Arial" w:hAnsi="Arial" w:cs="Arial"/>
                <w:sz w:val="22"/>
              </w:rPr>
            </w:pPr>
          </w:p>
        </w:tc>
      </w:tr>
    </w:tbl>
    <w:p w14:paraId="1144B65D" w14:textId="77777777" w:rsidR="00866167" w:rsidRPr="00AB1DDE" w:rsidRDefault="00866167" w:rsidP="00866167">
      <w:pPr>
        <w:tabs>
          <w:tab w:val="left" w:pos="0"/>
        </w:tabs>
        <w:spacing w:after="112" w:line="276" w:lineRule="auto"/>
        <w:ind w:left="43" w:right="14" w:firstLine="4"/>
        <w:rPr>
          <w:rFonts w:ascii="Arial" w:hAnsi="Arial" w:cs="Arial"/>
          <w:sz w:val="22"/>
        </w:rPr>
      </w:pPr>
      <w:r w:rsidRPr="00AB1DDE">
        <w:rPr>
          <w:rFonts w:ascii="Arial" w:hAnsi="Arial" w:cs="Arial"/>
          <w:sz w:val="22"/>
        </w:rPr>
        <w:t>Signature</w:t>
      </w:r>
    </w:p>
    <w:p w14:paraId="1414D964" w14:textId="77777777" w:rsidR="00866167" w:rsidRPr="00AB1DDE" w:rsidRDefault="00866167" w:rsidP="00866167">
      <w:pPr>
        <w:tabs>
          <w:tab w:val="left" w:pos="0"/>
        </w:tabs>
        <w:spacing w:after="111" w:line="276" w:lineRule="auto"/>
        <w:ind w:left="43" w:right="14" w:firstLine="4"/>
        <w:rPr>
          <w:rFonts w:ascii="Arial" w:hAnsi="Arial" w:cs="Arial"/>
          <w:sz w:val="22"/>
        </w:rPr>
      </w:pPr>
      <w:r w:rsidRPr="00AB1DDE">
        <w:rPr>
          <w:rFonts w:ascii="Arial" w:hAnsi="Arial" w:cs="Arial"/>
          <w:sz w:val="22"/>
        </w:rPr>
        <w:t>Nom et Titre du Signataire</w:t>
      </w:r>
    </w:p>
    <w:p w14:paraId="7EE49DBC" w14:textId="77777777" w:rsidR="00866167" w:rsidRPr="00AB1DDE" w:rsidRDefault="00866167" w:rsidP="00866167">
      <w:pPr>
        <w:tabs>
          <w:tab w:val="left" w:pos="0"/>
        </w:tabs>
        <w:spacing w:after="95" w:line="276" w:lineRule="auto"/>
        <w:ind w:left="43" w:right="14" w:firstLine="4"/>
        <w:rPr>
          <w:rFonts w:ascii="Arial" w:hAnsi="Arial" w:cs="Arial"/>
          <w:sz w:val="22"/>
        </w:rPr>
      </w:pPr>
      <w:r w:rsidRPr="00AB1DDE">
        <w:rPr>
          <w:rFonts w:ascii="Arial" w:hAnsi="Arial" w:cs="Arial"/>
          <w:sz w:val="22"/>
        </w:rPr>
        <w:t>Nom de la Société</w:t>
      </w:r>
    </w:p>
    <w:p w14:paraId="2384217A" w14:textId="77777777" w:rsidR="00866167" w:rsidRPr="00AB1DDE" w:rsidRDefault="00866167" w:rsidP="00866167">
      <w:pPr>
        <w:tabs>
          <w:tab w:val="left" w:pos="0"/>
        </w:tabs>
        <w:spacing w:after="3" w:line="276" w:lineRule="auto"/>
        <w:ind w:left="3" w:hanging="3"/>
        <w:rPr>
          <w:rFonts w:ascii="Arial" w:hAnsi="Arial" w:cs="Arial"/>
          <w:sz w:val="22"/>
        </w:rPr>
      </w:pPr>
      <w:r w:rsidRPr="00AB1DDE">
        <w:rPr>
          <w:rFonts w:ascii="Arial" w:hAnsi="Arial" w:cs="Arial"/>
          <w:sz w:val="22"/>
        </w:rPr>
        <w:t>Adresse</w:t>
      </w:r>
    </w:p>
    <w:p w14:paraId="1F050BD5" w14:textId="77777777" w:rsidR="00866167" w:rsidRPr="00AB1DDE" w:rsidRDefault="00866167" w:rsidP="00866167">
      <w:pPr>
        <w:tabs>
          <w:tab w:val="left" w:pos="0"/>
        </w:tabs>
        <w:spacing w:after="3" w:line="276" w:lineRule="auto"/>
        <w:ind w:left="3" w:hanging="3"/>
        <w:rPr>
          <w:rFonts w:ascii="Arial" w:hAnsi="Arial" w:cs="Arial"/>
          <w:sz w:val="22"/>
        </w:rPr>
      </w:pPr>
    </w:p>
    <w:p w14:paraId="1FA39AEF" w14:textId="77777777" w:rsidR="00866167" w:rsidRPr="00AB1DDE" w:rsidRDefault="00866167" w:rsidP="00866167">
      <w:pPr>
        <w:tabs>
          <w:tab w:val="left" w:pos="0"/>
        </w:tabs>
        <w:spacing w:after="3" w:line="276" w:lineRule="auto"/>
        <w:ind w:left="3" w:hanging="3"/>
        <w:rPr>
          <w:rFonts w:ascii="Arial" w:hAnsi="Arial" w:cs="Arial"/>
          <w:sz w:val="22"/>
        </w:rPr>
      </w:pPr>
    </w:p>
    <w:p w14:paraId="627B9146" w14:textId="1BCF7DA2" w:rsidR="00866167" w:rsidRPr="00AB1DDE" w:rsidRDefault="00866167" w:rsidP="00866167">
      <w:pPr>
        <w:ind w:left="0" w:firstLine="0"/>
        <w:rPr>
          <w:b/>
        </w:rPr>
      </w:pPr>
      <w:r w:rsidRPr="00AB1DDE">
        <w:rPr>
          <w:b/>
          <w:u w:val="single"/>
        </w:rPr>
        <w:lastRenderedPageBreak/>
        <w:t>Annexe 6</w:t>
      </w:r>
      <w:r w:rsidRPr="00AB1DDE">
        <w:rPr>
          <w:b/>
        </w:rPr>
        <w:t> :</w:t>
      </w:r>
      <w:r w:rsidRPr="00AB1DDE">
        <w:rPr>
          <w:b/>
        </w:rPr>
        <w:tab/>
        <w:t>RÉPONSE AUX CRITÈRES DE PRÉQUALIFICATION</w:t>
      </w:r>
    </w:p>
    <w:p w14:paraId="39810B17" w14:textId="77777777" w:rsidR="00866167" w:rsidRPr="00AB1DDE" w:rsidRDefault="00866167" w:rsidP="00866167">
      <w:pPr>
        <w:tabs>
          <w:tab w:val="left" w:pos="0"/>
        </w:tabs>
        <w:spacing w:after="186" w:line="276" w:lineRule="auto"/>
        <w:ind w:left="108" w:firstLine="4"/>
        <w:rPr>
          <w:rFonts w:ascii="Arial" w:hAnsi="Arial" w:cs="Arial"/>
          <w:sz w:val="22"/>
        </w:rPr>
      </w:pPr>
    </w:p>
    <w:p w14:paraId="269330F9" w14:textId="54FD1AC3" w:rsidR="00866167" w:rsidRPr="00AB1DDE" w:rsidRDefault="00866167" w:rsidP="00866167">
      <w:pPr>
        <w:tabs>
          <w:tab w:val="left" w:pos="0"/>
        </w:tabs>
        <w:spacing w:after="186" w:line="276" w:lineRule="auto"/>
        <w:ind w:left="108" w:firstLine="4"/>
        <w:rPr>
          <w:rFonts w:ascii="Arial" w:hAnsi="Arial" w:cs="Arial"/>
          <w:sz w:val="22"/>
        </w:rPr>
      </w:pPr>
      <w:r w:rsidRPr="00AB1DDE">
        <w:rPr>
          <w:rFonts w:ascii="Arial" w:hAnsi="Arial" w:cs="Arial"/>
          <w:sz w:val="22"/>
        </w:rPr>
        <w:t>[NOM DU CANDIDAT]</w:t>
      </w:r>
      <w:r w:rsidR="006E10DD" w:rsidRPr="006E10DD">
        <w:rPr>
          <w:rFonts w:ascii="Arial" w:hAnsi="Arial" w:cs="Arial"/>
          <w:sz w:val="22"/>
        </w:rPr>
        <w:t xml:space="preserve"> </w:t>
      </w:r>
      <w:r w:rsidR="006E10DD">
        <w:rPr>
          <w:rFonts w:ascii="Arial" w:hAnsi="Arial" w:cs="Arial"/>
          <w:sz w:val="22"/>
        </w:rPr>
        <w:t>…………………………………………………………………………………..</w:t>
      </w:r>
    </w:p>
    <w:tbl>
      <w:tblPr>
        <w:tblStyle w:val="TableGrid"/>
        <w:tblW w:w="9188" w:type="dxa"/>
        <w:tblInd w:w="72" w:type="dxa"/>
        <w:tblCellMar>
          <w:left w:w="108" w:type="dxa"/>
          <w:right w:w="94" w:type="dxa"/>
        </w:tblCellMar>
        <w:tblLook w:val="04A0" w:firstRow="1" w:lastRow="0" w:firstColumn="1" w:lastColumn="0" w:noHBand="0" w:noVBand="1"/>
      </w:tblPr>
      <w:tblGrid>
        <w:gridCol w:w="2118"/>
        <w:gridCol w:w="1423"/>
        <w:gridCol w:w="1407"/>
        <w:gridCol w:w="1416"/>
        <w:gridCol w:w="1422"/>
        <w:gridCol w:w="1402"/>
      </w:tblGrid>
      <w:tr w:rsidR="00866167" w:rsidRPr="00AB1DDE" w14:paraId="56F9121C" w14:textId="77777777" w:rsidTr="001A1E7A">
        <w:trPr>
          <w:trHeight w:val="559"/>
        </w:trPr>
        <w:tc>
          <w:tcPr>
            <w:tcW w:w="2118" w:type="dxa"/>
            <w:tcBorders>
              <w:top w:val="single" w:sz="2" w:space="0" w:color="000000"/>
              <w:left w:val="single" w:sz="2" w:space="0" w:color="000000"/>
              <w:bottom w:val="single" w:sz="2" w:space="0" w:color="000000"/>
              <w:right w:val="single" w:sz="2" w:space="0" w:color="000000"/>
            </w:tcBorders>
            <w:vAlign w:val="center"/>
          </w:tcPr>
          <w:p w14:paraId="77CA7C19" w14:textId="77777777" w:rsidR="00866167" w:rsidRPr="00AB1DDE" w:rsidRDefault="00866167" w:rsidP="006E10DD">
            <w:pPr>
              <w:tabs>
                <w:tab w:val="left" w:pos="0"/>
              </w:tabs>
              <w:spacing w:after="0" w:line="276" w:lineRule="auto"/>
              <w:ind w:left="29" w:firstLine="0"/>
              <w:jc w:val="center"/>
              <w:rPr>
                <w:rFonts w:ascii="Arial" w:hAnsi="Arial" w:cs="Arial"/>
                <w:sz w:val="22"/>
              </w:rPr>
            </w:pPr>
            <w:r w:rsidRPr="00AB1DDE">
              <w:rPr>
                <w:rFonts w:ascii="Arial" w:hAnsi="Arial" w:cs="Arial"/>
                <w:sz w:val="22"/>
              </w:rPr>
              <w:t>Critère</w:t>
            </w:r>
          </w:p>
        </w:tc>
        <w:tc>
          <w:tcPr>
            <w:tcW w:w="1423" w:type="dxa"/>
            <w:tcBorders>
              <w:top w:val="single" w:sz="2" w:space="0" w:color="000000"/>
              <w:left w:val="single" w:sz="2" w:space="0" w:color="000000"/>
              <w:bottom w:val="single" w:sz="2" w:space="0" w:color="000000"/>
              <w:right w:val="single" w:sz="2" w:space="0" w:color="000000"/>
            </w:tcBorders>
            <w:vAlign w:val="center"/>
          </w:tcPr>
          <w:p w14:paraId="2E07BB67" w14:textId="77777777" w:rsidR="00866167" w:rsidRPr="00AB1DDE" w:rsidRDefault="00866167" w:rsidP="001A1E7A">
            <w:pPr>
              <w:tabs>
                <w:tab w:val="left" w:pos="0"/>
              </w:tabs>
              <w:spacing w:after="0" w:line="276" w:lineRule="auto"/>
              <w:ind w:left="29" w:firstLine="0"/>
              <w:rPr>
                <w:rFonts w:ascii="Arial" w:hAnsi="Arial" w:cs="Arial"/>
                <w:sz w:val="22"/>
              </w:rPr>
            </w:pPr>
            <w:r w:rsidRPr="00AB1DDE">
              <w:rPr>
                <w:rFonts w:ascii="Arial" w:hAnsi="Arial" w:cs="Arial"/>
                <w:sz w:val="22"/>
              </w:rPr>
              <w:t>Année 1</w:t>
            </w:r>
          </w:p>
        </w:tc>
        <w:tc>
          <w:tcPr>
            <w:tcW w:w="1407" w:type="dxa"/>
            <w:tcBorders>
              <w:top w:val="single" w:sz="2" w:space="0" w:color="000000"/>
              <w:left w:val="single" w:sz="2" w:space="0" w:color="000000"/>
              <w:bottom w:val="single" w:sz="2" w:space="0" w:color="000000"/>
              <w:right w:val="single" w:sz="2" w:space="0" w:color="000000"/>
            </w:tcBorders>
            <w:vAlign w:val="center"/>
          </w:tcPr>
          <w:p w14:paraId="79AD1CAE" w14:textId="77777777" w:rsidR="00866167" w:rsidRPr="00AB1DDE" w:rsidRDefault="00866167" w:rsidP="001A1E7A">
            <w:pPr>
              <w:tabs>
                <w:tab w:val="left" w:pos="0"/>
              </w:tabs>
              <w:spacing w:after="0" w:line="276" w:lineRule="auto"/>
              <w:ind w:left="24" w:firstLine="0"/>
              <w:rPr>
                <w:rFonts w:ascii="Arial" w:hAnsi="Arial" w:cs="Arial"/>
                <w:sz w:val="22"/>
              </w:rPr>
            </w:pPr>
            <w:r w:rsidRPr="00AB1DDE">
              <w:rPr>
                <w:rFonts w:ascii="Arial" w:hAnsi="Arial" w:cs="Arial"/>
                <w:sz w:val="22"/>
              </w:rPr>
              <w:t>Année 2</w:t>
            </w:r>
          </w:p>
        </w:tc>
        <w:tc>
          <w:tcPr>
            <w:tcW w:w="1416" w:type="dxa"/>
            <w:tcBorders>
              <w:top w:val="single" w:sz="2" w:space="0" w:color="000000"/>
              <w:left w:val="single" w:sz="2" w:space="0" w:color="000000"/>
              <w:bottom w:val="single" w:sz="2" w:space="0" w:color="000000"/>
              <w:right w:val="single" w:sz="2" w:space="0" w:color="000000"/>
            </w:tcBorders>
            <w:vAlign w:val="center"/>
          </w:tcPr>
          <w:p w14:paraId="01323D3F" w14:textId="77777777" w:rsidR="00866167" w:rsidRPr="00AB1DDE" w:rsidRDefault="00866167" w:rsidP="001A1E7A">
            <w:pPr>
              <w:tabs>
                <w:tab w:val="left" w:pos="0"/>
              </w:tabs>
              <w:spacing w:after="0" w:line="276" w:lineRule="auto"/>
              <w:ind w:left="29" w:firstLine="0"/>
              <w:rPr>
                <w:rFonts w:ascii="Arial" w:hAnsi="Arial" w:cs="Arial"/>
                <w:sz w:val="22"/>
              </w:rPr>
            </w:pPr>
            <w:r w:rsidRPr="00AB1DDE">
              <w:rPr>
                <w:rFonts w:ascii="Arial" w:hAnsi="Arial" w:cs="Arial"/>
                <w:sz w:val="22"/>
              </w:rPr>
              <w:t>Année 3</w:t>
            </w:r>
          </w:p>
        </w:tc>
        <w:tc>
          <w:tcPr>
            <w:tcW w:w="1422" w:type="dxa"/>
            <w:tcBorders>
              <w:top w:val="single" w:sz="2" w:space="0" w:color="000000"/>
              <w:left w:val="single" w:sz="2" w:space="0" w:color="000000"/>
              <w:bottom w:val="single" w:sz="2" w:space="0" w:color="000000"/>
              <w:right w:val="single" w:sz="2" w:space="0" w:color="000000"/>
            </w:tcBorders>
            <w:vAlign w:val="center"/>
          </w:tcPr>
          <w:p w14:paraId="7F643B14" w14:textId="77777777" w:rsidR="00866167" w:rsidRPr="00AB1DDE" w:rsidRDefault="00866167" w:rsidP="001A1E7A">
            <w:pPr>
              <w:tabs>
                <w:tab w:val="left" w:pos="0"/>
              </w:tabs>
              <w:spacing w:after="0" w:line="276" w:lineRule="auto"/>
              <w:ind w:left="24" w:firstLine="0"/>
              <w:rPr>
                <w:rFonts w:ascii="Arial" w:hAnsi="Arial" w:cs="Arial"/>
                <w:sz w:val="22"/>
              </w:rPr>
            </w:pPr>
            <w:r w:rsidRPr="00AB1DDE">
              <w:rPr>
                <w:rFonts w:ascii="Arial" w:hAnsi="Arial" w:cs="Arial"/>
                <w:sz w:val="22"/>
              </w:rPr>
              <w:t>Année 4</w:t>
            </w:r>
          </w:p>
        </w:tc>
        <w:tc>
          <w:tcPr>
            <w:tcW w:w="1402" w:type="dxa"/>
            <w:tcBorders>
              <w:top w:val="single" w:sz="2" w:space="0" w:color="000000"/>
              <w:left w:val="single" w:sz="2" w:space="0" w:color="000000"/>
              <w:bottom w:val="single" w:sz="2" w:space="0" w:color="000000"/>
              <w:right w:val="single" w:sz="2" w:space="0" w:color="000000"/>
            </w:tcBorders>
            <w:vAlign w:val="center"/>
          </w:tcPr>
          <w:p w14:paraId="433B5A04" w14:textId="77777777" w:rsidR="00866167" w:rsidRPr="00AB1DDE" w:rsidRDefault="00866167" w:rsidP="001A1E7A">
            <w:pPr>
              <w:tabs>
                <w:tab w:val="left" w:pos="0"/>
              </w:tabs>
              <w:spacing w:after="0" w:line="276" w:lineRule="auto"/>
              <w:ind w:left="22" w:firstLine="0"/>
              <w:rPr>
                <w:rFonts w:ascii="Arial" w:hAnsi="Arial" w:cs="Arial"/>
                <w:sz w:val="22"/>
              </w:rPr>
            </w:pPr>
            <w:r w:rsidRPr="00AB1DDE">
              <w:rPr>
                <w:rFonts w:ascii="Arial" w:hAnsi="Arial" w:cs="Arial"/>
                <w:sz w:val="22"/>
              </w:rPr>
              <w:t>Année 5</w:t>
            </w:r>
          </w:p>
        </w:tc>
      </w:tr>
      <w:tr w:rsidR="00866167" w:rsidRPr="00AB1DDE" w14:paraId="7D9698AA" w14:textId="77777777" w:rsidTr="001A1E7A">
        <w:trPr>
          <w:trHeight w:val="1044"/>
        </w:trPr>
        <w:tc>
          <w:tcPr>
            <w:tcW w:w="2118" w:type="dxa"/>
            <w:tcBorders>
              <w:top w:val="single" w:sz="2" w:space="0" w:color="000000"/>
              <w:left w:val="single" w:sz="2" w:space="0" w:color="000000"/>
              <w:bottom w:val="single" w:sz="2" w:space="0" w:color="000000"/>
              <w:right w:val="single" w:sz="2" w:space="0" w:color="000000"/>
            </w:tcBorders>
            <w:vAlign w:val="center"/>
          </w:tcPr>
          <w:p w14:paraId="2C38A107" w14:textId="77777777" w:rsidR="00866167" w:rsidRPr="00AB1DDE" w:rsidRDefault="00866167" w:rsidP="006E10DD">
            <w:pPr>
              <w:tabs>
                <w:tab w:val="left" w:pos="0"/>
              </w:tabs>
              <w:spacing w:after="0" w:line="276" w:lineRule="auto"/>
              <w:ind w:left="29" w:firstLine="0"/>
              <w:jc w:val="center"/>
              <w:rPr>
                <w:rFonts w:ascii="Arial" w:hAnsi="Arial" w:cs="Arial"/>
                <w:sz w:val="22"/>
              </w:rPr>
            </w:pPr>
            <w:r w:rsidRPr="00AB1DDE">
              <w:rPr>
                <w:rFonts w:ascii="Arial" w:hAnsi="Arial" w:cs="Arial"/>
                <w:sz w:val="22"/>
              </w:rPr>
              <w:t>Chiffre d'Affaires</w:t>
            </w:r>
          </w:p>
          <w:p w14:paraId="13864FC1" w14:textId="77777777" w:rsidR="00866167" w:rsidRPr="00AB1DDE" w:rsidRDefault="00866167" w:rsidP="006E10DD">
            <w:pPr>
              <w:tabs>
                <w:tab w:val="left" w:pos="0"/>
              </w:tabs>
              <w:spacing w:after="0" w:line="276" w:lineRule="auto"/>
              <w:ind w:left="29" w:firstLine="0"/>
              <w:jc w:val="center"/>
              <w:rPr>
                <w:rFonts w:ascii="Arial" w:hAnsi="Arial" w:cs="Arial"/>
                <w:sz w:val="22"/>
              </w:rPr>
            </w:pPr>
            <w:r w:rsidRPr="00AB1DDE">
              <w:rPr>
                <w:rFonts w:ascii="Arial" w:hAnsi="Arial" w:cs="Arial"/>
                <w:sz w:val="22"/>
              </w:rPr>
              <w:t>(CA)</w:t>
            </w:r>
          </w:p>
          <w:p w14:paraId="22AE5A29" w14:textId="77777777" w:rsidR="00866167" w:rsidRPr="00AB1DDE" w:rsidRDefault="00866167" w:rsidP="006E10DD">
            <w:pPr>
              <w:tabs>
                <w:tab w:val="left" w:pos="0"/>
              </w:tabs>
              <w:spacing w:after="0" w:line="276" w:lineRule="auto"/>
              <w:ind w:left="29" w:firstLine="0"/>
              <w:jc w:val="center"/>
              <w:rPr>
                <w:rFonts w:ascii="Arial" w:hAnsi="Arial" w:cs="Arial"/>
                <w:sz w:val="22"/>
              </w:rPr>
            </w:pPr>
            <w:r w:rsidRPr="00AB1DDE">
              <w:rPr>
                <w:rFonts w:ascii="Arial" w:hAnsi="Arial" w:cs="Arial"/>
                <w:sz w:val="22"/>
              </w:rPr>
              <w:t>Devise</w:t>
            </w:r>
          </w:p>
        </w:tc>
        <w:tc>
          <w:tcPr>
            <w:tcW w:w="1423" w:type="dxa"/>
            <w:tcBorders>
              <w:top w:val="single" w:sz="2" w:space="0" w:color="000000"/>
              <w:left w:val="single" w:sz="2" w:space="0" w:color="000000"/>
              <w:bottom w:val="single" w:sz="2" w:space="0" w:color="000000"/>
              <w:right w:val="single" w:sz="2" w:space="0" w:color="000000"/>
            </w:tcBorders>
          </w:tcPr>
          <w:p w14:paraId="15C58F78"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571DA763"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27AB7508"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77B5753E"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075FB45A"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79FE7046" w14:textId="77777777" w:rsidTr="001A1E7A">
        <w:trPr>
          <w:trHeight w:val="1263"/>
        </w:trPr>
        <w:tc>
          <w:tcPr>
            <w:tcW w:w="2118" w:type="dxa"/>
            <w:tcBorders>
              <w:top w:val="single" w:sz="2" w:space="0" w:color="000000"/>
              <w:left w:val="single" w:sz="2" w:space="0" w:color="000000"/>
              <w:bottom w:val="single" w:sz="2" w:space="0" w:color="000000"/>
              <w:right w:val="single" w:sz="2" w:space="0" w:color="000000"/>
            </w:tcBorders>
            <w:vAlign w:val="center"/>
          </w:tcPr>
          <w:p w14:paraId="156BA5E6" w14:textId="77777777" w:rsidR="00866167" w:rsidRPr="00AB1DDE" w:rsidRDefault="00866167" w:rsidP="006E10DD">
            <w:pPr>
              <w:tabs>
                <w:tab w:val="left" w:pos="0"/>
              </w:tabs>
              <w:spacing w:after="0" w:line="276" w:lineRule="auto"/>
              <w:ind w:left="14" w:firstLine="14"/>
              <w:jc w:val="center"/>
              <w:rPr>
                <w:rFonts w:ascii="Arial" w:hAnsi="Arial" w:cs="Arial"/>
                <w:sz w:val="22"/>
              </w:rPr>
            </w:pPr>
            <w:r w:rsidRPr="00AB1DDE">
              <w:rPr>
                <w:rFonts w:ascii="Arial" w:hAnsi="Arial" w:cs="Arial"/>
                <w:sz w:val="22"/>
              </w:rPr>
              <w:t>Excédent</w:t>
            </w:r>
            <w:r w:rsidRPr="00AB1DDE">
              <w:rPr>
                <w:rFonts w:ascii="Arial" w:hAnsi="Arial" w:cs="Arial"/>
                <w:sz w:val="22"/>
              </w:rPr>
              <w:tab/>
              <w:t>Brut d'exploitation (EBE)</w:t>
            </w:r>
          </w:p>
          <w:p w14:paraId="5DC83102" w14:textId="77777777" w:rsidR="00866167" w:rsidRPr="00AB1DDE" w:rsidRDefault="00866167" w:rsidP="006E10DD">
            <w:pPr>
              <w:tabs>
                <w:tab w:val="left" w:pos="0"/>
              </w:tabs>
              <w:spacing w:after="0" w:line="276" w:lineRule="auto"/>
              <w:ind w:left="14" w:firstLine="0"/>
              <w:jc w:val="center"/>
              <w:rPr>
                <w:rFonts w:ascii="Arial" w:hAnsi="Arial" w:cs="Arial"/>
                <w:sz w:val="22"/>
              </w:rPr>
            </w:pPr>
            <w:r w:rsidRPr="00AB1DDE">
              <w:rPr>
                <w:rFonts w:ascii="Arial" w:hAnsi="Arial" w:cs="Arial"/>
                <w:sz w:val="22"/>
              </w:rPr>
              <w:t>Devise</w:t>
            </w:r>
          </w:p>
        </w:tc>
        <w:tc>
          <w:tcPr>
            <w:tcW w:w="1423" w:type="dxa"/>
            <w:tcBorders>
              <w:top w:val="single" w:sz="2" w:space="0" w:color="000000"/>
              <w:left w:val="single" w:sz="2" w:space="0" w:color="000000"/>
              <w:bottom w:val="single" w:sz="2" w:space="0" w:color="000000"/>
              <w:right w:val="single" w:sz="2" w:space="0" w:color="000000"/>
            </w:tcBorders>
          </w:tcPr>
          <w:p w14:paraId="640D0C5D"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63A0488A"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170BC089"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38E5F88C"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697CF636"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3AA3C054" w14:textId="77777777" w:rsidTr="001A1E7A">
        <w:trPr>
          <w:trHeight w:val="1020"/>
        </w:trPr>
        <w:tc>
          <w:tcPr>
            <w:tcW w:w="2118" w:type="dxa"/>
            <w:tcBorders>
              <w:top w:val="single" w:sz="2" w:space="0" w:color="000000"/>
              <w:left w:val="single" w:sz="2" w:space="0" w:color="000000"/>
              <w:bottom w:val="single" w:sz="2" w:space="0" w:color="000000"/>
              <w:right w:val="single" w:sz="2" w:space="0" w:color="000000"/>
            </w:tcBorders>
            <w:vAlign w:val="center"/>
          </w:tcPr>
          <w:p w14:paraId="31261488" w14:textId="77777777" w:rsidR="00866167" w:rsidRPr="00AB1DDE" w:rsidRDefault="00866167" w:rsidP="006E10DD">
            <w:pPr>
              <w:tabs>
                <w:tab w:val="left" w:pos="0"/>
              </w:tabs>
              <w:spacing w:after="0" w:line="276" w:lineRule="auto"/>
              <w:ind w:left="7" w:firstLine="7"/>
              <w:jc w:val="center"/>
              <w:rPr>
                <w:rFonts w:ascii="Arial" w:hAnsi="Arial" w:cs="Arial"/>
                <w:sz w:val="22"/>
              </w:rPr>
            </w:pPr>
            <w:r w:rsidRPr="00AB1DDE">
              <w:rPr>
                <w:rFonts w:ascii="Arial" w:hAnsi="Arial" w:cs="Arial"/>
                <w:sz w:val="22"/>
              </w:rPr>
              <w:t>Marge d'EBE (EBE/CA)</w:t>
            </w:r>
          </w:p>
        </w:tc>
        <w:tc>
          <w:tcPr>
            <w:tcW w:w="1423" w:type="dxa"/>
            <w:tcBorders>
              <w:top w:val="single" w:sz="2" w:space="0" w:color="000000"/>
              <w:left w:val="single" w:sz="2" w:space="0" w:color="000000"/>
              <w:bottom w:val="single" w:sz="2" w:space="0" w:color="000000"/>
              <w:right w:val="single" w:sz="2" w:space="0" w:color="000000"/>
            </w:tcBorders>
          </w:tcPr>
          <w:p w14:paraId="1CEE7CDA"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043869B3"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033BBBD7"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25A1E958"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4F819E53"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4506407A" w14:textId="77777777" w:rsidTr="001A1E7A">
        <w:trPr>
          <w:trHeight w:val="1023"/>
        </w:trPr>
        <w:tc>
          <w:tcPr>
            <w:tcW w:w="2118" w:type="dxa"/>
            <w:tcBorders>
              <w:top w:val="single" w:sz="2" w:space="0" w:color="000000"/>
              <w:left w:val="single" w:sz="2" w:space="0" w:color="000000"/>
              <w:bottom w:val="single" w:sz="2" w:space="0" w:color="000000"/>
              <w:right w:val="single" w:sz="2" w:space="0" w:color="000000"/>
            </w:tcBorders>
            <w:vAlign w:val="center"/>
          </w:tcPr>
          <w:p w14:paraId="371618C1" w14:textId="77777777" w:rsidR="00866167" w:rsidRPr="00AB1DDE" w:rsidRDefault="00866167" w:rsidP="006E10DD">
            <w:pPr>
              <w:tabs>
                <w:tab w:val="left" w:pos="0"/>
              </w:tabs>
              <w:spacing w:after="0" w:line="276" w:lineRule="auto"/>
              <w:ind w:left="0" w:firstLine="0"/>
              <w:jc w:val="center"/>
              <w:rPr>
                <w:rFonts w:ascii="Arial" w:hAnsi="Arial" w:cs="Arial"/>
                <w:sz w:val="22"/>
              </w:rPr>
            </w:pPr>
            <w:r w:rsidRPr="00AB1DDE">
              <w:rPr>
                <w:rFonts w:ascii="Arial" w:hAnsi="Arial" w:cs="Arial"/>
                <w:sz w:val="22"/>
              </w:rPr>
              <w:t>Montant d'investissement réalisé en FCFA</w:t>
            </w:r>
          </w:p>
        </w:tc>
        <w:tc>
          <w:tcPr>
            <w:tcW w:w="1423" w:type="dxa"/>
            <w:tcBorders>
              <w:top w:val="single" w:sz="2" w:space="0" w:color="000000"/>
              <w:left w:val="single" w:sz="2" w:space="0" w:color="000000"/>
              <w:bottom w:val="single" w:sz="2" w:space="0" w:color="000000"/>
              <w:right w:val="single" w:sz="2" w:space="0" w:color="000000"/>
            </w:tcBorders>
          </w:tcPr>
          <w:p w14:paraId="65C06D77"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tcPr>
          <w:p w14:paraId="223467C4"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4F7D9581"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1FDD64C2"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0B6F39BA" w14:textId="77777777" w:rsidR="00866167" w:rsidRPr="00AB1DDE" w:rsidRDefault="00866167" w:rsidP="001A1E7A">
            <w:pPr>
              <w:tabs>
                <w:tab w:val="left" w:pos="0"/>
              </w:tabs>
              <w:spacing w:after="160" w:line="276" w:lineRule="auto"/>
              <w:ind w:left="0" w:firstLine="0"/>
              <w:rPr>
                <w:rFonts w:ascii="Arial" w:hAnsi="Arial" w:cs="Arial"/>
                <w:sz w:val="22"/>
              </w:rPr>
            </w:pPr>
          </w:p>
        </w:tc>
      </w:tr>
      <w:tr w:rsidR="00866167" w:rsidRPr="00AB1DDE" w14:paraId="48809128" w14:textId="77777777" w:rsidTr="001A1E7A">
        <w:trPr>
          <w:trHeight w:val="771"/>
        </w:trPr>
        <w:tc>
          <w:tcPr>
            <w:tcW w:w="2118" w:type="dxa"/>
            <w:tcBorders>
              <w:top w:val="single" w:sz="2" w:space="0" w:color="000000"/>
              <w:left w:val="single" w:sz="2" w:space="0" w:color="000000"/>
              <w:bottom w:val="single" w:sz="2" w:space="0" w:color="000000"/>
              <w:right w:val="single" w:sz="2" w:space="0" w:color="000000"/>
            </w:tcBorders>
            <w:vAlign w:val="center"/>
          </w:tcPr>
          <w:p w14:paraId="1BE47318" w14:textId="77777777" w:rsidR="00866167" w:rsidRPr="00AB1DDE" w:rsidRDefault="00866167" w:rsidP="006E10DD">
            <w:pPr>
              <w:tabs>
                <w:tab w:val="left" w:pos="0"/>
              </w:tabs>
              <w:spacing w:after="0" w:line="276" w:lineRule="auto"/>
              <w:ind w:left="0" w:right="432" w:firstLine="0"/>
              <w:jc w:val="center"/>
              <w:rPr>
                <w:rFonts w:ascii="Arial" w:hAnsi="Arial" w:cs="Arial"/>
                <w:sz w:val="22"/>
              </w:rPr>
            </w:pPr>
            <w:r w:rsidRPr="00AB1DDE">
              <w:rPr>
                <w:rFonts w:ascii="Arial" w:hAnsi="Arial" w:cs="Arial"/>
                <w:sz w:val="22"/>
              </w:rPr>
              <w:t>Résultat net En FCFA</w:t>
            </w:r>
          </w:p>
        </w:tc>
        <w:tc>
          <w:tcPr>
            <w:tcW w:w="1423" w:type="dxa"/>
            <w:tcBorders>
              <w:top w:val="single" w:sz="2" w:space="0" w:color="000000"/>
              <w:left w:val="single" w:sz="2" w:space="0" w:color="000000"/>
              <w:bottom w:val="single" w:sz="2" w:space="0" w:color="000000"/>
              <w:right w:val="single" w:sz="2" w:space="0" w:color="000000"/>
            </w:tcBorders>
          </w:tcPr>
          <w:p w14:paraId="26203357"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7" w:type="dxa"/>
            <w:tcBorders>
              <w:top w:val="single" w:sz="2" w:space="0" w:color="000000"/>
              <w:left w:val="single" w:sz="2" w:space="0" w:color="000000"/>
              <w:bottom w:val="single" w:sz="2" w:space="0" w:color="000000"/>
              <w:right w:val="single" w:sz="2" w:space="0" w:color="000000"/>
            </w:tcBorders>
            <w:vAlign w:val="bottom"/>
          </w:tcPr>
          <w:p w14:paraId="3C5E5F5B"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16" w:type="dxa"/>
            <w:tcBorders>
              <w:top w:val="single" w:sz="2" w:space="0" w:color="000000"/>
              <w:left w:val="single" w:sz="2" w:space="0" w:color="000000"/>
              <w:bottom w:val="single" w:sz="2" w:space="0" w:color="000000"/>
              <w:right w:val="single" w:sz="2" w:space="0" w:color="000000"/>
            </w:tcBorders>
          </w:tcPr>
          <w:p w14:paraId="0B7CFC3B"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22" w:type="dxa"/>
            <w:tcBorders>
              <w:top w:val="single" w:sz="2" w:space="0" w:color="000000"/>
              <w:left w:val="single" w:sz="2" w:space="0" w:color="000000"/>
              <w:bottom w:val="single" w:sz="2" w:space="0" w:color="000000"/>
              <w:right w:val="single" w:sz="2" w:space="0" w:color="000000"/>
            </w:tcBorders>
          </w:tcPr>
          <w:p w14:paraId="54E51290" w14:textId="77777777" w:rsidR="00866167" w:rsidRPr="00AB1DDE" w:rsidRDefault="00866167" w:rsidP="001A1E7A">
            <w:pPr>
              <w:tabs>
                <w:tab w:val="left" w:pos="0"/>
              </w:tabs>
              <w:spacing w:after="160" w:line="276" w:lineRule="auto"/>
              <w:ind w:left="0" w:firstLine="0"/>
              <w:rPr>
                <w:rFonts w:ascii="Arial" w:hAnsi="Arial" w:cs="Arial"/>
                <w:sz w:val="22"/>
              </w:rPr>
            </w:pPr>
          </w:p>
        </w:tc>
        <w:tc>
          <w:tcPr>
            <w:tcW w:w="1402" w:type="dxa"/>
            <w:tcBorders>
              <w:top w:val="single" w:sz="2" w:space="0" w:color="000000"/>
              <w:left w:val="single" w:sz="2" w:space="0" w:color="000000"/>
              <w:bottom w:val="single" w:sz="2" w:space="0" w:color="000000"/>
              <w:right w:val="single" w:sz="2" w:space="0" w:color="000000"/>
            </w:tcBorders>
          </w:tcPr>
          <w:p w14:paraId="730601D1" w14:textId="77777777" w:rsidR="00866167" w:rsidRPr="00AB1DDE" w:rsidRDefault="00866167" w:rsidP="001A1E7A">
            <w:pPr>
              <w:tabs>
                <w:tab w:val="left" w:pos="0"/>
              </w:tabs>
              <w:spacing w:after="160" w:line="276" w:lineRule="auto"/>
              <w:ind w:left="0" w:firstLine="0"/>
              <w:rPr>
                <w:rFonts w:ascii="Arial" w:hAnsi="Arial" w:cs="Arial"/>
                <w:sz w:val="22"/>
              </w:rPr>
            </w:pPr>
          </w:p>
        </w:tc>
      </w:tr>
    </w:tbl>
    <w:p w14:paraId="074D8A78" w14:textId="77777777" w:rsidR="00866167" w:rsidRPr="00AB1DDE" w:rsidRDefault="00866167" w:rsidP="00866167">
      <w:pPr>
        <w:tabs>
          <w:tab w:val="left" w:pos="0"/>
        </w:tabs>
        <w:spacing w:after="200" w:line="276" w:lineRule="auto"/>
        <w:ind w:left="43" w:right="14" w:firstLine="4"/>
        <w:rPr>
          <w:rFonts w:ascii="Arial" w:hAnsi="Arial" w:cs="Arial"/>
          <w:sz w:val="22"/>
        </w:rPr>
      </w:pPr>
      <w:r w:rsidRPr="00AB1DDE">
        <w:rPr>
          <w:rFonts w:ascii="Arial" w:hAnsi="Arial" w:cs="Arial"/>
          <w:sz w:val="22"/>
        </w:rPr>
        <w:t>Le Candidat certifie l'exactitude des données et informations ci-dessus.</w:t>
      </w:r>
    </w:p>
    <w:p w14:paraId="44C5D664" w14:textId="77777777" w:rsidR="00866167" w:rsidRPr="00AB1DDE" w:rsidRDefault="00866167" w:rsidP="00866167">
      <w:pPr>
        <w:tabs>
          <w:tab w:val="left" w:pos="0"/>
        </w:tabs>
        <w:spacing w:after="185" w:line="276" w:lineRule="auto"/>
        <w:ind w:left="43" w:right="14" w:firstLine="4"/>
        <w:rPr>
          <w:rFonts w:ascii="Arial" w:hAnsi="Arial" w:cs="Arial"/>
          <w:sz w:val="22"/>
        </w:rPr>
      </w:pPr>
      <w:r w:rsidRPr="00AB1DDE">
        <w:rPr>
          <w:rFonts w:ascii="Arial" w:hAnsi="Arial" w:cs="Arial"/>
          <w:sz w:val="22"/>
        </w:rPr>
        <w:t>Date et Signature</w:t>
      </w:r>
    </w:p>
    <w:p w14:paraId="74BE8807" w14:textId="77777777" w:rsidR="00866167" w:rsidRPr="00AB1DDE" w:rsidRDefault="00866167" w:rsidP="00866167">
      <w:pPr>
        <w:tabs>
          <w:tab w:val="left" w:pos="0"/>
        </w:tabs>
        <w:spacing w:after="212" w:line="276" w:lineRule="auto"/>
        <w:ind w:left="43" w:right="14" w:firstLine="4"/>
        <w:rPr>
          <w:rFonts w:ascii="Arial" w:hAnsi="Arial" w:cs="Arial"/>
          <w:sz w:val="22"/>
        </w:rPr>
      </w:pPr>
      <w:r w:rsidRPr="00AB1DDE">
        <w:rPr>
          <w:rFonts w:ascii="Arial" w:hAnsi="Arial" w:cs="Arial"/>
          <w:sz w:val="22"/>
        </w:rPr>
        <w:t>Nom et Titre du Signataire</w:t>
      </w:r>
      <w:r w:rsidRPr="00AB1DDE">
        <w:rPr>
          <w:rFonts w:ascii="Arial" w:hAnsi="Arial" w:cs="Arial"/>
          <w:noProof/>
          <w:sz w:val="22"/>
        </w:rPr>
        <w:drawing>
          <wp:inline distT="0" distB="0" distL="0" distR="0" wp14:anchorId="718C012B" wp14:editId="2315D0B3">
            <wp:extent cx="4573" cy="4574"/>
            <wp:effectExtent l="0" t="0" r="0" b="0"/>
            <wp:docPr id="41516" name="Picture 41516"/>
            <wp:cNvGraphicFramePr/>
            <a:graphic xmlns:a="http://schemas.openxmlformats.org/drawingml/2006/main">
              <a:graphicData uri="http://schemas.openxmlformats.org/drawingml/2006/picture">
                <pic:pic xmlns:pic="http://schemas.openxmlformats.org/drawingml/2006/picture">
                  <pic:nvPicPr>
                    <pic:cNvPr id="41516" name="Picture 41516"/>
                    <pic:cNvPicPr/>
                  </pic:nvPicPr>
                  <pic:blipFill>
                    <a:blip r:embed="rId42"/>
                    <a:stretch>
                      <a:fillRect/>
                    </a:stretch>
                  </pic:blipFill>
                  <pic:spPr>
                    <a:xfrm>
                      <a:off x="0" y="0"/>
                      <a:ext cx="4573" cy="4574"/>
                    </a:xfrm>
                    <a:prstGeom prst="rect">
                      <a:avLst/>
                    </a:prstGeom>
                  </pic:spPr>
                </pic:pic>
              </a:graphicData>
            </a:graphic>
          </wp:inline>
        </w:drawing>
      </w:r>
    </w:p>
    <w:p w14:paraId="4C755C3E" w14:textId="77777777" w:rsidR="00866167" w:rsidRPr="00AB1DDE" w:rsidRDefault="00866167" w:rsidP="00866167">
      <w:pPr>
        <w:tabs>
          <w:tab w:val="left" w:pos="0"/>
        </w:tabs>
        <w:spacing w:after="170" w:line="276" w:lineRule="auto"/>
        <w:ind w:left="43" w:right="14" w:firstLine="4"/>
        <w:rPr>
          <w:rFonts w:ascii="Arial" w:hAnsi="Arial" w:cs="Arial"/>
          <w:sz w:val="22"/>
        </w:rPr>
      </w:pPr>
      <w:r w:rsidRPr="00AB1DDE">
        <w:rPr>
          <w:rFonts w:ascii="Arial" w:hAnsi="Arial" w:cs="Arial"/>
          <w:sz w:val="22"/>
        </w:rPr>
        <w:t>Nom de la Société</w:t>
      </w:r>
    </w:p>
    <w:p w14:paraId="4D609F59" w14:textId="77777777" w:rsidR="00866167" w:rsidRPr="00AB1DDE" w:rsidRDefault="00866167" w:rsidP="00866167">
      <w:pPr>
        <w:tabs>
          <w:tab w:val="left" w:pos="0"/>
        </w:tabs>
        <w:spacing w:after="3" w:line="276" w:lineRule="auto"/>
        <w:ind w:left="32" w:hanging="3"/>
        <w:rPr>
          <w:rFonts w:ascii="Arial" w:hAnsi="Arial" w:cs="Arial"/>
          <w:sz w:val="22"/>
        </w:rPr>
      </w:pPr>
      <w:r w:rsidRPr="00AB1DDE">
        <w:rPr>
          <w:rFonts w:ascii="Arial" w:hAnsi="Arial" w:cs="Arial"/>
          <w:sz w:val="22"/>
        </w:rPr>
        <w:t>Adresse</w:t>
      </w:r>
    </w:p>
    <w:p w14:paraId="0ECDF798" w14:textId="77777777" w:rsidR="00866167" w:rsidRPr="00AB1DDE" w:rsidRDefault="00866167" w:rsidP="00866167">
      <w:pPr>
        <w:tabs>
          <w:tab w:val="left" w:pos="0"/>
        </w:tabs>
        <w:spacing w:after="3" w:line="276" w:lineRule="auto"/>
        <w:ind w:left="32" w:hanging="3"/>
        <w:rPr>
          <w:rFonts w:ascii="Arial" w:hAnsi="Arial" w:cs="Arial"/>
          <w:sz w:val="22"/>
        </w:rPr>
      </w:pPr>
    </w:p>
    <w:p w14:paraId="42AE92CE" w14:textId="77777777" w:rsidR="00B10863" w:rsidRDefault="00B10863"/>
    <w:sectPr w:rsidR="00B10863" w:rsidSect="00C11084">
      <w:headerReference w:type="even" r:id="rId43"/>
      <w:headerReference w:type="default" r:id="rId44"/>
      <w:footerReference w:type="even" r:id="rId45"/>
      <w:footerReference w:type="default" r:id="rId46"/>
      <w:headerReference w:type="first" r:id="rId47"/>
      <w:footerReference w:type="first" r:id="rId48"/>
      <w:pgSz w:w="11920" w:h="16840"/>
      <w:pgMar w:top="1130" w:right="1383" w:bottom="4516" w:left="1246" w:header="1116"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BC7D" w14:textId="77777777" w:rsidR="000A4FCB" w:rsidRDefault="000A4FCB">
      <w:pPr>
        <w:spacing w:after="0" w:line="240" w:lineRule="auto"/>
      </w:pPr>
      <w:r>
        <w:separator/>
      </w:r>
    </w:p>
  </w:endnote>
  <w:endnote w:type="continuationSeparator" w:id="0">
    <w:p w14:paraId="19C95288" w14:textId="77777777" w:rsidR="000A4FCB" w:rsidRDefault="000A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EB02" w14:textId="77777777" w:rsidR="00A54080" w:rsidRDefault="00866167">
    <w:pPr>
      <w:spacing w:after="0" w:line="259" w:lineRule="auto"/>
      <w:ind w:left="0" w:right="173" w:firstLine="0"/>
      <w:jc w:val="center"/>
    </w:pPr>
    <w:r>
      <w:rPr>
        <w:rFonts w:ascii="Calibri" w:eastAsia="Calibri" w:hAnsi="Calibri" w:cs="Calibri"/>
        <w:sz w:val="22"/>
      </w:rPr>
      <w:t>-</w:t>
    </w:r>
    <w:r>
      <w:fldChar w:fldCharType="begin"/>
    </w:r>
    <w:r>
      <w:instrText xml:space="preserve"> PAGE   \* MERGEFORMAT </w:instrText>
    </w:r>
    <w:r>
      <w:fldChar w:fldCharType="separate"/>
    </w:r>
    <w:r w:rsidRPr="00EF5797">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82399"/>
      <w:docPartObj>
        <w:docPartGallery w:val="Page Numbers (Bottom of Page)"/>
        <w:docPartUnique/>
      </w:docPartObj>
    </w:sdtPr>
    <w:sdtContent>
      <w:p w14:paraId="7E9524CA" w14:textId="77777777" w:rsidR="00A54080" w:rsidRDefault="00866167">
        <w:pPr>
          <w:pStyle w:val="Pieddepage"/>
          <w:jc w:val="center"/>
        </w:pPr>
        <w:r>
          <w:fldChar w:fldCharType="begin"/>
        </w:r>
        <w:r>
          <w:instrText>PAGE   \* MERGEFORMAT</w:instrText>
        </w:r>
        <w:r>
          <w:fldChar w:fldCharType="separate"/>
        </w:r>
        <w:r>
          <w:rPr>
            <w:noProof/>
          </w:rPr>
          <w:t>1</w:t>
        </w:r>
        <w:r>
          <w:fldChar w:fldCharType="end"/>
        </w:r>
      </w:p>
    </w:sdtContent>
  </w:sdt>
  <w:p w14:paraId="3AB15025" w14:textId="77777777" w:rsidR="00A54080" w:rsidRDefault="00A5408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1BDE" w14:textId="77777777" w:rsidR="00A54080" w:rsidRDefault="00A5408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6911" w14:textId="77777777" w:rsidR="00A54080" w:rsidRDefault="00866167">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sidRPr="00EF5797">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CE4" w14:textId="77777777" w:rsidR="00A54080" w:rsidRDefault="00866167">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sidRPr="00EF5797">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5397" w14:textId="77777777" w:rsidR="00A54080" w:rsidRDefault="00866167">
    <w:pPr>
      <w:spacing w:after="0" w:line="259" w:lineRule="auto"/>
      <w:ind w:left="0" w:right="158"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ABE1" w14:textId="77777777" w:rsidR="00A54080" w:rsidRDefault="00866167">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sidRPr="00EF5797">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8EFF" w14:textId="77777777" w:rsidR="00A54080" w:rsidRDefault="00866167">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sidRPr="00EF5797">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58DA" w14:textId="77777777" w:rsidR="00A54080" w:rsidRDefault="00866167">
    <w:pPr>
      <w:spacing w:after="0" w:line="259" w:lineRule="auto"/>
      <w:ind w:left="0" w:right="144"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5685" w14:textId="77777777" w:rsidR="000A4FCB" w:rsidRDefault="000A4FCB">
      <w:pPr>
        <w:spacing w:after="0" w:line="240" w:lineRule="auto"/>
      </w:pPr>
      <w:r>
        <w:separator/>
      </w:r>
    </w:p>
  </w:footnote>
  <w:footnote w:type="continuationSeparator" w:id="0">
    <w:p w14:paraId="4DCB140B" w14:textId="77777777" w:rsidR="000A4FCB" w:rsidRDefault="000A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318" w14:textId="77777777" w:rsidR="00A54080" w:rsidRDefault="00A5408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DD05" w14:textId="77777777" w:rsidR="00A54080" w:rsidRDefault="00866167">
    <w:pPr>
      <w:spacing w:after="0" w:line="259" w:lineRule="auto"/>
      <w:ind w:left="14" w:firstLine="0"/>
      <w:jc w:val="left"/>
    </w:pPr>
    <w:r>
      <w:rPr>
        <w:sz w:val="32"/>
      </w:rPr>
      <w:t xml:space="preserve">Annexe </w:t>
    </w:r>
    <w:r>
      <w:rPr>
        <w:sz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Y="541"/>
      <w:tblW w:w="9064" w:type="dxa"/>
      <w:tblLayout w:type="fixed"/>
      <w:tblCellMar>
        <w:left w:w="0" w:type="dxa"/>
        <w:right w:w="0" w:type="dxa"/>
      </w:tblCellMar>
      <w:tblLook w:val="0000" w:firstRow="0" w:lastRow="0" w:firstColumn="0" w:lastColumn="0" w:noHBand="0" w:noVBand="0"/>
    </w:tblPr>
    <w:tblGrid>
      <w:gridCol w:w="2835"/>
      <w:gridCol w:w="3402"/>
      <w:gridCol w:w="2827"/>
    </w:tblGrid>
    <w:tr w:rsidR="00205601" w:rsidRPr="00A62881" w14:paraId="12BA662E" w14:textId="77777777" w:rsidTr="00205601">
      <w:trPr>
        <w:cantSplit/>
        <w:trHeight w:val="953"/>
      </w:trPr>
      <w:tc>
        <w:tcPr>
          <w:tcW w:w="2835" w:type="dxa"/>
        </w:tcPr>
        <w:p w14:paraId="5A54F845" w14:textId="6108959C" w:rsidR="00205601" w:rsidRPr="00A62881" w:rsidRDefault="00205601" w:rsidP="00205601">
          <w:pPr>
            <w:spacing w:after="0" w:line="240" w:lineRule="auto"/>
            <w:ind w:left="0" w:firstLine="0"/>
            <w:rPr>
              <w:noProof/>
              <w:sz w:val="20"/>
              <w:szCs w:val="24"/>
            </w:rPr>
          </w:pPr>
          <w:bookmarkStart w:id="0" w:name="_Hlk208274391"/>
          <w:r w:rsidRPr="00A62881">
            <w:rPr>
              <w:noProof/>
              <w:sz w:val="20"/>
              <w:szCs w:val="24"/>
            </w:rPr>
            <w:t>REPUBLIQUE DU CAMEROUN</w:t>
          </w:r>
        </w:p>
        <w:p w14:paraId="08C55C17" w14:textId="5CAF0D0F" w:rsidR="00205601" w:rsidRPr="00A62881" w:rsidRDefault="00205601" w:rsidP="00205601">
          <w:pPr>
            <w:spacing w:after="0" w:line="240" w:lineRule="auto"/>
            <w:ind w:left="0" w:firstLine="0"/>
            <w:rPr>
              <w:noProof/>
              <w:sz w:val="20"/>
              <w:szCs w:val="24"/>
            </w:rPr>
          </w:pPr>
          <w:r>
            <w:rPr>
              <w:noProof/>
              <w:sz w:val="20"/>
              <w:szCs w:val="24"/>
            </w:rPr>
            <w:t xml:space="preserve">          </w:t>
          </w:r>
          <w:r w:rsidRPr="00A62881">
            <w:rPr>
              <w:noProof/>
              <w:sz w:val="20"/>
              <w:szCs w:val="24"/>
            </w:rPr>
            <w:t>Paix-Travail-Patrie</w:t>
          </w:r>
        </w:p>
        <w:p w14:paraId="166A9CD9" w14:textId="127D8CC3" w:rsidR="00205601" w:rsidRPr="00A62881" w:rsidRDefault="00205601" w:rsidP="00205601">
          <w:pPr>
            <w:spacing w:after="0" w:line="240" w:lineRule="auto"/>
            <w:ind w:left="0" w:firstLine="0"/>
            <w:rPr>
              <w:noProof/>
              <w:spacing w:val="-20"/>
              <w:sz w:val="20"/>
              <w:szCs w:val="24"/>
            </w:rPr>
          </w:pPr>
          <w:r>
            <w:rPr>
              <w:noProof/>
              <w:spacing w:val="-20"/>
              <w:sz w:val="20"/>
              <w:szCs w:val="24"/>
            </w:rPr>
            <w:t xml:space="preserve">                  </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t>---------</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p>
        <w:p w14:paraId="130FF70B" w14:textId="77777777" w:rsidR="00205601" w:rsidRPr="00A62881" w:rsidRDefault="00205601" w:rsidP="00205601">
          <w:pPr>
            <w:spacing w:after="0" w:line="240" w:lineRule="auto"/>
            <w:jc w:val="center"/>
            <w:rPr>
              <w:noProof/>
              <w:sz w:val="20"/>
              <w:szCs w:val="24"/>
            </w:rPr>
          </w:pPr>
        </w:p>
      </w:tc>
      <w:tc>
        <w:tcPr>
          <w:tcW w:w="3402" w:type="dxa"/>
        </w:tcPr>
        <w:p w14:paraId="66851C0A" w14:textId="77777777" w:rsidR="00205601" w:rsidRPr="00A62881" w:rsidRDefault="00205601" w:rsidP="00205601">
          <w:pPr>
            <w:tabs>
              <w:tab w:val="center" w:pos="4536"/>
              <w:tab w:val="right" w:pos="9072"/>
            </w:tabs>
            <w:spacing w:after="0" w:line="240" w:lineRule="auto"/>
            <w:jc w:val="center"/>
            <w:rPr>
              <w:sz w:val="14"/>
              <w:szCs w:val="20"/>
            </w:rPr>
          </w:pPr>
          <w:r w:rsidRPr="00A62881">
            <w:rPr>
              <w:sz w:val="14"/>
              <w:szCs w:val="20"/>
            </w:rPr>
            <w:t>Agence de Régulation du Secteur de l’Electricité</w:t>
          </w:r>
        </w:p>
        <w:p w14:paraId="1B918A92" w14:textId="7BFFAE74" w:rsidR="00205601" w:rsidRPr="00A62881" w:rsidRDefault="00205601" w:rsidP="00205601">
          <w:pPr>
            <w:tabs>
              <w:tab w:val="center" w:pos="4536"/>
              <w:tab w:val="right" w:pos="9072"/>
            </w:tabs>
            <w:spacing w:after="0" w:line="240" w:lineRule="auto"/>
            <w:jc w:val="center"/>
            <w:rPr>
              <w:sz w:val="20"/>
              <w:szCs w:val="14"/>
            </w:rPr>
          </w:pPr>
          <w:r w:rsidRPr="00A62881">
            <w:rPr>
              <w:noProof/>
              <w:sz w:val="20"/>
              <w:szCs w:val="20"/>
            </w:rPr>
            <w:drawing>
              <wp:inline distT="0" distB="0" distL="0" distR="0" wp14:anchorId="13EEB7A6" wp14:editId="44664E93">
                <wp:extent cx="1739900" cy="292100"/>
                <wp:effectExtent l="0" t="0" r="0" b="0"/>
                <wp:docPr id="4" name="Image 4" descr="Description : !A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RSELLO"/>
                        <pic:cNvPicPr>
                          <a:picLocks noChangeAspect="1" noChangeArrowheads="1"/>
                        </pic:cNvPicPr>
                      </pic:nvPicPr>
                      <pic:blipFill>
                        <a:blip r:embed="rId1" cstate="print"/>
                        <a:srcRect/>
                        <a:stretch>
                          <a:fillRect/>
                        </a:stretch>
                      </pic:blipFill>
                      <pic:spPr bwMode="auto">
                        <a:xfrm>
                          <a:off x="0" y="0"/>
                          <a:ext cx="1739900" cy="292100"/>
                        </a:xfrm>
                        <a:prstGeom prst="rect">
                          <a:avLst/>
                        </a:prstGeom>
                        <a:noFill/>
                        <a:ln w="9525">
                          <a:noFill/>
                          <a:miter lim="800000"/>
                          <a:headEnd/>
                          <a:tailEnd/>
                        </a:ln>
                      </pic:spPr>
                    </pic:pic>
                  </a:graphicData>
                </a:graphic>
              </wp:inline>
            </w:drawing>
          </w:r>
        </w:p>
        <w:p w14:paraId="397DBBD6" w14:textId="515334BB" w:rsidR="00205601" w:rsidRPr="00A62881" w:rsidRDefault="00205601" w:rsidP="00205601">
          <w:pPr>
            <w:tabs>
              <w:tab w:val="center" w:pos="4536"/>
              <w:tab w:val="right" w:pos="9072"/>
            </w:tabs>
            <w:spacing w:after="0" w:line="240" w:lineRule="auto"/>
            <w:rPr>
              <w:sz w:val="18"/>
              <w:szCs w:val="20"/>
            </w:rPr>
          </w:pPr>
          <w:r w:rsidRPr="00A62881">
            <w:rPr>
              <w:sz w:val="18"/>
              <w:szCs w:val="20"/>
            </w:rPr>
            <w:t>Electricity  Sector  Regulatory Agency</w:t>
          </w:r>
        </w:p>
        <w:p w14:paraId="279BCE72" w14:textId="77777777" w:rsidR="00205601" w:rsidRPr="00A62881" w:rsidRDefault="00205601" w:rsidP="00205601">
          <w:pPr>
            <w:spacing w:after="0" w:line="240" w:lineRule="auto"/>
            <w:jc w:val="center"/>
            <w:rPr>
              <w:noProof/>
              <w:sz w:val="20"/>
              <w:szCs w:val="24"/>
              <w:lang w:val="en-GB"/>
            </w:rPr>
          </w:pPr>
        </w:p>
      </w:tc>
      <w:tc>
        <w:tcPr>
          <w:tcW w:w="2827" w:type="dxa"/>
        </w:tcPr>
        <w:p w14:paraId="1F4BACC1" w14:textId="49147109" w:rsidR="00205601" w:rsidRPr="00A62881" w:rsidRDefault="00205601" w:rsidP="00205601">
          <w:pPr>
            <w:spacing w:after="0" w:line="240" w:lineRule="auto"/>
            <w:ind w:firstLine="0"/>
            <w:rPr>
              <w:noProof/>
              <w:sz w:val="20"/>
              <w:szCs w:val="24"/>
              <w:lang w:val="en-GB"/>
            </w:rPr>
          </w:pPr>
          <w:r>
            <w:rPr>
              <w:noProof/>
              <w:sz w:val="20"/>
              <w:szCs w:val="24"/>
              <w:lang w:val="en-GB"/>
            </w:rPr>
            <w:t xml:space="preserve">     </w:t>
          </w:r>
          <w:r w:rsidRPr="00A62881">
            <w:rPr>
              <w:noProof/>
              <w:sz w:val="20"/>
              <w:szCs w:val="24"/>
              <w:lang w:val="en-GB"/>
            </w:rPr>
            <w:t>REPUBLIC OF CAMEROON</w:t>
          </w:r>
        </w:p>
        <w:p w14:paraId="352F2A93" w14:textId="4C23D437" w:rsidR="00205601" w:rsidRPr="00A62881" w:rsidRDefault="00205601" w:rsidP="00205601">
          <w:pPr>
            <w:spacing w:after="0" w:line="240" w:lineRule="auto"/>
            <w:ind w:left="0" w:firstLine="0"/>
            <w:rPr>
              <w:noProof/>
              <w:sz w:val="20"/>
              <w:szCs w:val="24"/>
              <w:lang w:val="en-GB"/>
            </w:rPr>
          </w:pPr>
          <w:r>
            <w:rPr>
              <w:noProof/>
              <w:sz w:val="20"/>
              <w:szCs w:val="24"/>
              <w:lang w:val="en-GB"/>
            </w:rPr>
            <w:t xml:space="preserve">           </w:t>
          </w:r>
          <w:r w:rsidRPr="00A62881">
            <w:rPr>
              <w:noProof/>
              <w:sz w:val="20"/>
              <w:szCs w:val="24"/>
              <w:lang w:val="en-GB"/>
            </w:rPr>
            <w:t>Peace-Work-Fatherland</w:t>
          </w:r>
        </w:p>
        <w:p w14:paraId="6D8127A9" w14:textId="20E8ECCD" w:rsidR="00205601" w:rsidRPr="00A62881" w:rsidRDefault="00205601" w:rsidP="00205601">
          <w:pPr>
            <w:spacing w:after="0" w:line="240" w:lineRule="auto"/>
            <w:rPr>
              <w:noProof/>
              <w:spacing w:val="-20"/>
              <w:sz w:val="20"/>
              <w:szCs w:val="24"/>
            </w:rPr>
          </w:pPr>
          <w:r w:rsidRPr="001C3F64">
            <w:rPr>
              <w:noProof/>
              <w:spacing w:val="-20"/>
              <w:sz w:val="20"/>
              <w:szCs w:val="24"/>
              <w:lang w:val="en-US"/>
            </w:rPr>
            <w:t xml:space="preserve">    </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t>---------</w:t>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r w:rsidRPr="00A62881">
            <w:rPr>
              <w:noProof/>
              <w:spacing w:val="-20"/>
              <w:sz w:val="20"/>
              <w:szCs w:val="24"/>
            </w:rPr>
            <w:noBreakHyphen/>
          </w:r>
        </w:p>
        <w:p w14:paraId="0EDB6B92" w14:textId="77777777" w:rsidR="00205601" w:rsidRPr="00A62881" w:rsidRDefault="00205601" w:rsidP="00205601">
          <w:pPr>
            <w:spacing w:after="0" w:line="240" w:lineRule="auto"/>
            <w:jc w:val="center"/>
            <w:rPr>
              <w:noProof/>
              <w:sz w:val="20"/>
              <w:szCs w:val="24"/>
              <w:lang w:val="en-GB"/>
            </w:rPr>
          </w:pPr>
        </w:p>
      </w:tc>
    </w:tr>
    <w:bookmarkEnd w:id="0"/>
  </w:tbl>
  <w:p w14:paraId="7DB209FF" w14:textId="77777777" w:rsidR="00205601" w:rsidRDefault="00205601" w:rsidP="0068445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34B" w14:textId="77777777" w:rsidR="00A54080" w:rsidRDefault="00A5408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FF34" w14:textId="77777777" w:rsidR="00684451" w:rsidRDefault="00684451" w:rsidP="0068445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5757" w14:textId="77777777" w:rsidR="00A54080" w:rsidRPr="003B18B7" w:rsidRDefault="00A54080" w:rsidP="003B18B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3E29" w14:textId="77777777" w:rsidR="00A54080" w:rsidRDefault="00A54080">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90E9" w14:textId="77777777" w:rsidR="00A54080" w:rsidRDefault="00A5408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1F3" w14:textId="77777777" w:rsidR="00A54080" w:rsidRPr="003B18B7" w:rsidRDefault="00A54080" w:rsidP="003B18B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655E" w14:textId="77777777" w:rsidR="00A54080" w:rsidRDefault="00A54080" w:rsidP="003C27D7">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39"/>
    <w:multiLevelType w:val="hybridMultilevel"/>
    <w:tmpl w:val="434663DE"/>
    <w:lvl w:ilvl="0" w:tplc="7646D9B0">
      <w:start w:val="1"/>
      <w:numFmt w:val="upperRoman"/>
      <w:lvlText w:val="%1."/>
      <w:lvlJc w:val="left"/>
      <w:pPr>
        <w:ind w:left="1080" w:hanging="720"/>
      </w:pPr>
      <w:rPr>
        <w:rFonts w:hint="default"/>
        <w:b/>
      </w:rPr>
    </w:lvl>
    <w:lvl w:ilvl="1" w:tplc="B87AD912" w:tentative="1">
      <w:start w:val="1"/>
      <w:numFmt w:val="lowerLetter"/>
      <w:lvlText w:val="%2."/>
      <w:lvlJc w:val="left"/>
      <w:pPr>
        <w:ind w:left="1440" w:hanging="360"/>
      </w:pPr>
    </w:lvl>
    <w:lvl w:ilvl="2" w:tplc="FF80590A" w:tentative="1">
      <w:start w:val="1"/>
      <w:numFmt w:val="lowerRoman"/>
      <w:lvlText w:val="%3."/>
      <w:lvlJc w:val="right"/>
      <w:pPr>
        <w:ind w:left="2160" w:hanging="180"/>
      </w:pPr>
    </w:lvl>
    <w:lvl w:ilvl="3" w:tplc="58A0552A" w:tentative="1">
      <w:start w:val="1"/>
      <w:numFmt w:val="decimal"/>
      <w:lvlText w:val="%4."/>
      <w:lvlJc w:val="left"/>
      <w:pPr>
        <w:ind w:left="2880" w:hanging="360"/>
      </w:pPr>
    </w:lvl>
    <w:lvl w:ilvl="4" w:tplc="833E4396" w:tentative="1">
      <w:start w:val="1"/>
      <w:numFmt w:val="lowerLetter"/>
      <w:lvlText w:val="%5."/>
      <w:lvlJc w:val="left"/>
      <w:pPr>
        <w:ind w:left="3600" w:hanging="360"/>
      </w:pPr>
    </w:lvl>
    <w:lvl w:ilvl="5" w:tplc="3A32F9F4" w:tentative="1">
      <w:start w:val="1"/>
      <w:numFmt w:val="lowerRoman"/>
      <w:lvlText w:val="%6."/>
      <w:lvlJc w:val="right"/>
      <w:pPr>
        <w:ind w:left="4320" w:hanging="180"/>
      </w:pPr>
    </w:lvl>
    <w:lvl w:ilvl="6" w:tplc="BC7EE2F2" w:tentative="1">
      <w:start w:val="1"/>
      <w:numFmt w:val="decimal"/>
      <w:lvlText w:val="%7."/>
      <w:lvlJc w:val="left"/>
      <w:pPr>
        <w:ind w:left="5040" w:hanging="360"/>
      </w:pPr>
    </w:lvl>
    <w:lvl w:ilvl="7" w:tplc="0EE6D97E" w:tentative="1">
      <w:start w:val="1"/>
      <w:numFmt w:val="lowerLetter"/>
      <w:lvlText w:val="%8."/>
      <w:lvlJc w:val="left"/>
      <w:pPr>
        <w:ind w:left="5760" w:hanging="360"/>
      </w:pPr>
    </w:lvl>
    <w:lvl w:ilvl="8" w:tplc="51DA82CC" w:tentative="1">
      <w:start w:val="1"/>
      <w:numFmt w:val="lowerRoman"/>
      <w:lvlText w:val="%9."/>
      <w:lvlJc w:val="right"/>
      <w:pPr>
        <w:ind w:left="6480" w:hanging="180"/>
      </w:pPr>
    </w:lvl>
  </w:abstractNum>
  <w:abstractNum w:abstractNumId="1" w15:restartNumberingAfterBreak="0">
    <w:nsid w:val="0415377D"/>
    <w:multiLevelType w:val="hybridMultilevel"/>
    <w:tmpl w:val="0C2073BA"/>
    <w:lvl w:ilvl="0" w:tplc="B84CACBA">
      <w:start w:val="1"/>
      <w:numFmt w:val="decimal"/>
      <w:lvlText w:val="%1)"/>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19">
      <w:start w:val="1"/>
      <w:numFmt w:val="lowerLetter"/>
      <w:lvlText w:val="%2"/>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C001B">
      <w:start w:val="1"/>
      <w:numFmt w:val="lowerRoman"/>
      <w:lvlText w:val="%3"/>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C000F">
      <w:start w:val="1"/>
      <w:numFmt w:val="decimal"/>
      <w:lvlText w:val="%4"/>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C0019">
      <w:start w:val="1"/>
      <w:numFmt w:val="lowerLetter"/>
      <w:lvlText w:val="%5"/>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C001B">
      <w:start w:val="1"/>
      <w:numFmt w:val="lowerRoman"/>
      <w:lvlText w:val="%6"/>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C000F">
      <w:start w:val="1"/>
      <w:numFmt w:val="decimal"/>
      <w:lvlText w:val="%7"/>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C0019">
      <w:start w:val="1"/>
      <w:numFmt w:val="lowerLetter"/>
      <w:lvlText w:val="%8"/>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C001B">
      <w:start w:val="1"/>
      <w:numFmt w:val="lowerRoman"/>
      <w:lvlText w:val="%9"/>
      <w:lvlJc w:val="left"/>
      <w:pPr>
        <w:ind w:left="7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43BFB"/>
    <w:multiLevelType w:val="hybridMultilevel"/>
    <w:tmpl w:val="7428C662"/>
    <w:lvl w:ilvl="0" w:tplc="272E86E6">
      <w:start w:val="1"/>
      <w:numFmt w:val="bullet"/>
      <w:lvlText w:val=""/>
      <w:lvlJc w:val="left"/>
      <w:pPr>
        <w:ind w:left="756" w:hanging="360"/>
      </w:pPr>
      <w:rPr>
        <w:rFonts w:ascii="Symbol" w:hAnsi="Symbol" w:hint="default"/>
      </w:rPr>
    </w:lvl>
    <w:lvl w:ilvl="1" w:tplc="98CE8430" w:tentative="1">
      <w:start w:val="1"/>
      <w:numFmt w:val="bullet"/>
      <w:lvlText w:val="o"/>
      <w:lvlJc w:val="left"/>
      <w:pPr>
        <w:ind w:left="1476" w:hanging="360"/>
      </w:pPr>
      <w:rPr>
        <w:rFonts w:ascii="Courier New" w:hAnsi="Courier New" w:cs="Courier New" w:hint="default"/>
      </w:rPr>
    </w:lvl>
    <w:lvl w:ilvl="2" w:tplc="C55E4FCE" w:tentative="1">
      <w:start w:val="1"/>
      <w:numFmt w:val="bullet"/>
      <w:lvlText w:val=""/>
      <w:lvlJc w:val="left"/>
      <w:pPr>
        <w:ind w:left="2196" w:hanging="360"/>
      </w:pPr>
      <w:rPr>
        <w:rFonts w:ascii="Wingdings" w:hAnsi="Wingdings" w:hint="default"/>
      </w:rPr>
    </w:lvl>
    <w:lvl w:ilvl="3" w:tplc="077C62BA" w:tentative="1">
      <w:start w:val="1"/>
      <w:numFmt w:val="bullet"/>
      <w:lvlText w:val=""/>
      <w:lvlJc w:val="left"/>
      <w:pPr>
        <w:ind w:left="2916" w:hanging="360"/>
      </w:pPr>
      <w:rPr>
        <w:rFonts w:ascii="Symbol" w:hAnsi="Symbol" w:hint="default"/>
      </w:rPr>
    </w:lvl>
    <w:lvl w:ilvl="4" w:tplc="F93CFDB4" w:tentative="1">
      <w:start w:val="1"/>
      <w:numFmt w:val="bullet"/>
      <w:lvlText w:val="o"/>
      <w:lvlJc w:val="left"/>
      <w:pPr>
        <w:ind w:left="3636" w:hanging="360"/>
      </w:pPr>
      <w:rPr>
        <w:rFonts w:ascii="Courier New" w:hAnsi="Courier New" w:cs="Courier New" w:hint="default"/>
      </w:rPr>
    </w:lvl>
    <w:lvl w:ilvl="5" w:tplc="80AE3020" w:tentative="1">
      <w:start w:val="1"/>
      <w:numFmt w:val="bullet"/>
      <w:lvlText w:val=""/>
      <w:lvlJc w:val="left"/>
      <w:pPr>
        <w:ind w:left="4356" w:hanging="360"/>
      </w:pPr>
      <w:rPr>
        <w:rFonts w:ascii="Wingdings" w:hAnsi="Wingdings" w:hint="default"/>
      </w:rPr>
    </w:lvl>
    <w:lvl w:ilvl="6" w:tplc="A5A40ECE" w:tentative="1">
      <w:start w:val="1"/>
      <w:numFmt w:val="bullet"/>
      <w:lvlText w:val=""/>
      <w:lvlJc w:val="left"/>
      <w:pPr>
        <w:ind w:left="5076" w:hanging="360"/>
      </w:pPr>
      <w:rPr>
        <w:rFonts w:ascii="Symbol" w:hAnsi="Symbol" w:hint="default"/>
      </w:rPr>
    </w:lvl>
    <w:lvl w:ilvl="7" w:tplc="6CA45B62" w:tentative="1">
      <w:start w:val="1"/>
      <w:numFmt w:val="bullet"/>
      <w:lvlText w:val="o"/>
      <w:lvlJc w:val="left"/>
      <w:pPr>
        <w:ind w:left="5796" w:hanging="360"/>
      </w:pPr>
      <w:rPr>
        <w:rFonts w:ascii="Courier New" w:hAnsi="Courier New" w:cs="Courier New" w:hint="default"/>
      </w:rPr>
    </w:lvl>
    <w:lvl w:ilvl="8" w:tplc="4FF01188" w:tentative="1">
      <w:start w:val="1"/>
      <w:numFmt w:val="bullet"/>
      <w:lvlText w:val=""/>
      <w:lvlJc w:val="left"/>
      <w:pPr>
        <w:ind w:left="6516" w:hanging="360"/>
      </w:pPr>
      <w:rPr>
        <w:rFonts w:ascii="Wingdings" w:hAnsi="Wingdings" w:hint="default"/>
      </w:rPr>
    </w:lvl>
  </w:abstractNum>
  <w:abstractNum w:abstractNumId="3" w15:restartNumberingAfterBreak="0">
    <w:nsid w:val="0E447A8F"/>
    <w:multiLevelType w:val="hybridMultilevel"/>
    <w:tmpl w:val="22B27DC6"/>
    <w:lvl w:ilvl="0" w:tplc="8B60474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F593C"/>
    <w:multiLevelType w:val="multilevel"/>
    <w:tmpl w:val="A956F41E"/>
    <w:lvl w:ilvl="0">
      <w:start w:val="1"/>
      <w:numFmt w:val="decimal"/>
      <w:pStyle w:val="Titre1"/>
      <w:lvlText w:val="%1."/>
      <w:lvlJc w:val="left"/>
      <w:pPr>
        <w:ind w:left="1210" w:hanging="360"/>
      </w:pPr>
      <w:rPr>
        <w:rFonts w:ascii="Trebuchet MS" w:hAnsi="Trebuchet MS" w:hint="default"/>
      </w:rPr>
    </w:lvl>
    <w:lvl w:ilvl="1">
      <w:start w:val="1"/>
      <w:numFmt w:val="decimal"/>
      <w:pStyle w:val="Titre2"/>
      <w:isLgl/>
      <w:lvlText w:val="%1.%2"/>
      <w:lvlJc w:val="left"/>
      <w:pPr>
        <w:ind w:left="1814" w:hanging="6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5" w15:restartNumberingAfterBreak="0">
    <w:nsid w:val="127A749D"/>
    <w:multiLevelType w:val="hybridMultilevel"/>
    <w:tmpl w:val="0C2073BA"/>
    <w:lvl w:ilvl="0" w:tplc="D432230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6939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880D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6270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6154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65056">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1CFA">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668E2">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4BC22">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326F9"/>
    <w:multiLevelType w:val="multilevel"/>
    <w:tmpl w:val="38C67EC2"/>
    <w:lvl w:ilvl="0">
      <w:start w:val="7"/>
      <w:numFmt w:val="none"/>
      <w:lvlText w:val="7.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21C2"/>
    <w:multiLevelType w:val="multilevel"/>
    <w:tmpl w:val="E196F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F7B2C"/>
    <w:multiLevelType w:val="multilevel"/>
    <w:tmpl w:val="9FAC08C0"/>
    <w:lvl w:ilvl="0">
      <w:start w:val="7"/>
      <w:numFmt w:val="none"/>
      <w:lvlText w:val="7.2"/>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99243D"/>
    <w:multiLevelType w:val="hybridMultilevel"/>
    <w:tmpl w:val="C7441878"/>
    <w:lvl w:ilvl="0" w:tplc="2628161C">
      <w:start w:val="1"/>
      <w:numFmt w:val="bullet"/>
      <w:lvlText w:val="-"/>
      <w:lvlJc w:val="left"/>
      <w:pPr>
        <w:ind w:left="1325" w:hanging="360"/>
      </w:pPr>
      <w:rPr>
        <w:rFonts w:ascii="Trebuchet MS" w:hAnsi="Trebuchet MS" w:hint="default"/>
      </w:rPr>
    </w:lvl>
    <w:lvl w:ilvl="1" w:tplc="92149372" w:tentative="1">
      <w:start w:val="1"/>
      <w:numFmt w:val="bullet"/>
      <w:lvlText w:val="o"/>
      <w:lvlJc w:val="left"/>
      <w:pPr>
        <w:ind w:left="2045" w:hanging="360"/>
      </w:pPr>
      <w:rPr>
        <w:rFonts w:ascii="Courier New" w:hAnsi="Courier New" w:cs="Courier New" w:hint="default"/>
      </w:rPr>
    </w:lvl>
    <w:lvl w:ilvl="2" w:tplc="2AA0B54C" w:tentative="1">
      <w:start w:val="1"/>
      <w:numFmt w:val="bullet"/>
      <w:lvlText w:val=""/>
      <w:lvlJc w:val="left"/>
      <w:pPr>
        <w:ind w:left="2765" w:hanging="360"/>
      </w:pPr>
      <w:rPr>
        <w:rFonts w:ascii="Wingdings" w:hAnsi="Wingdings" w:hint="default"/>
      </w:rPr>
    </w:lvl>
    <w:lvl w:ilvl="3" w:tplc="9FE81E28" w:tentative="1">
      <w:start w:val="1"/>
      <w:numFmt w:val="bullet"/>
      <w:lvlText w:val=""/>
      <w:lvlJc w:val="left"/>
      <w:pPr>
        <w:ind w:left="3485" w:hanging="360"/>
      </w:pPr>
      <w:rPr>
        <w:rFonts w:ascii="Symbol" w:hAnsi="Symbol" w:hint="default"/>
      </w:rPr>
    </w:lvl>
    <w:lvl w:ilvl="4" w:tplc="314A5936" w:tentative="1">
      <w:start w:val="1"/>
      <w:numFmt w:val="bullet"/>
      <w:lvlText w:val="o"/>
      <w:lvlJc w:val="left"/>
      <w:pPr>
        <w:ind w:left="4205" w:hanging="360"/>
      </w:pPr>
      <w:rPr>
        <w:rFonts w:ascii="Courier New" w:hAnsi="Courier New" w:cs="Courier New" w:hint="default"/>
      </w:rPr>
    </w:lvl>
    <w:lvl w:ilvl="5" w:tplc="CD388A7A" w:tentative="1">
      <w:start w:val="1"/>
      <w:numFmt w:val="bullet"/>
      <w:lvlText w:val=""/>
      <w:lvlJc w:val="left"/>
      <w:pPr>
        <w:ind w:left="4925" w:hanging="360"/>
      </w:pPr>
      <w:rPr>
        <w:rFonts w:ascii="Wingdings" w:hAnsi="Wingdings" w:hint="default"/>
      </w:rPr>
    </w:lvl>
    <w:lvl w:ilvl="6" w:tplc="EEB6758E" w:tentative="1">
      <w:start w:val="1"/>
      <w:numFmt w:val="bullet"/>
      <w:lvlText w:val=""/>
      <w:lvlJc w:val="left"/>
      <w:pPr>
        <w:ind w:left="5645" w:hanging="360"/>
      </w:pPr>
      <w:rPr>
        <w:rFonts w:ascii="Symbol" w:hAnsi="Symbol" w:hint="default"/>
      </w:rPr>
    </w:lvl>
    <w:lvl w:ilvl="7" w:tplc="351A873C" w:tentative="1">
      <w:start w:val="1"/>
      <w:numFmt w:val="bullet"/>
      <w:lvlText w:val="o"/>
      <w:lvlJc w:val="left"/>
      <w:pPr>
        <w:ind w:left="6365" w:hanging="360"/>
      </w:pPr>
      <w:rPr>
        <w:rFonts w:ascii="Courier New" w:hAnsi="Courier New" w:cs="Courier New" w:hint="default"/>
      </w:rPr>
    </w:lvl>
    <w:lvl w:ilvl="8" w:tplc="92E87830" w:tentative="1">
      <w:start w:val="1"/>
      <w:numFmt w:val="bullet"/>
      <w:lvlText w:val=""/>
      <w:lvlJc w:val="left"/>
      <w:pPr>
        <w:ind w:left="7085" w:hanging="360"/>
      </w:pPr>
      <w:rPr>
        <w:rFonts w:ascii="Wingdings" w:hAnsi="Wingdings" w:hint="default"/>
      </w:rPr>
    </w:lvl>
  </w:abstractNum>
  <w:abstractNum w:abstractNumId="10" w15:restartNumberingAfterBreak="0">
    <w:nsid w:val="3590222C"/>
    <w:multiLevelType w:val="multilevel"/>
    <w:tmpl w:val="D668D95E"/>
    <w:lvl w:ilvl="0">
      <w:numFmt w:val="none"/>
      <w:lvlText w:val="4.3.1"/>
      <w:lvlJc w:val="left"/>
      <w:pPr>
        <w:ind w:left="360" w:hanging="360"/>
      </w:pPr>
      <w:rPr>
        <w:rFonts w:hint="default"/>
      </w:rPr>
    </w:lvl>
    <w:lvl w:ilvl="1">
      <w:start w:val="1"/>
      <w:numFmt w:val="decimal"/>
      <w:pStyle w:val="Titre4"/>
      <w:lvlText w:val="%14.3.3.%2"/>
      <w:lvlJc w:val="left"/>
      <w:pPr>
        <w:ind w:left="792" w:hanging="432"/>
      </w:pPr>
      <w:rPr>
        <w:rFonts w:hint="default"/>
      </w:rPr>
    </w:lvl>
    <w:lvl w:ilvl="2">
      <w:start w:val="1"/>
      <w:numFmt w:val="decimal"/>
      <w:lvlText w:val="%1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136A5"/>
    <w:multiLevelType w:val="hybridMultilevel"/>
    <w:tmpl w:val="399094B8"/>
    <w:lvl w:ilvl="0" w:tplc="D7847034">
      <w:start w:val="1"/>
      <w:numFmt w:val="lowerRoman"/>
      <w:lvlText w:val="%1"/>
      <w:lvlJc w:val="left"/>
      <w:pPr>
        <w:ind w:left="137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2E7AFA" w:tentative="1">
      <w:start w:val="1"/>
      <w:numFmt w:val="lowerLetter"/>
      <w:lvlText w:val="%2."/>
      <w:lvlJc w:val="left"/>
      <w:pPr>
        <w:ind w:left="2092" w:hanging="360"/>
      </w:pPr>
    </w:lvl>
    <w:lvl w:ilvl="2" w:tplc="4356BA34" w:tentative="1">
      <w:start w:val="1"/>
      <w:numFmt w:val="lowerRoman"/>
      <w:lvlText w:val="%3."/>
      <w:lvlJc w:val="right"/>
      <w:pPr>
        <w:ind w:left="2812" w:hanging="180"/>
      </w:pPr>
    </w:lvl>
    <w:lvl w:ilvl="3" w:tplc="FF2E1D46" w:tentative="1">
      <w:start w:val="1"/>
      <w:numFmt w:val="decimal"/>
      <w:lvlText w:val="%4."/>
      <w:lvlJc w:val="left"/>
      <w:pPr>
        <w:ind w:left="3532" w:hanging="360"/>
      </w:pPr>
    </w:lvl>
    <w:lvl w:ilvl="4" w:tplc="6D084BA8" w:tentative="1">
      <w:start w:val="1"/>
      <w:numFmt w:val="lowerLetter"/>
      <w:lvlText w:val="%5."/>
      <w:lvlJc w:val="left"/>
      <w:pPr>
        <w:ind w:left="4252" w:hanging="360"/>
      </w:pPr>
    </w:lvl>
    <w:lvl w:ilvl="5" w:tplc="C6BC99C8" w:tentative="1">
      <w:start w:val="1"/>
      <w:numFmt w:val="lowerRoman"/>
      <w:lvlText w:val="%6."/>
      <w:lvlJc w:val="right"/>
      <w:pPr>
        <w:ind w:left="4972" w:hanging="180"/>
      </w:pPr>
    </w:lvl>
    <w:lvl w:ilvl="6" w:tplc="0AA49B2E" w:tentative="1">
      <w:start w:val="1"/>
      <w:numFmt w:val="decimal"/>
      <w:lvlText w:val="%7."/>
      <w:lvlJc w:val="left"/>
      <w:pPr>
        <w:ind w:left="5692" w:hanging="360"/>
      </w:pPr>
    </w:lvl>
    <w:lvl w:ilvl="7" w:tplc="E3B07BDC" w:tentative="1">
      <w:start w:val="1"/>
      <w:numFmt w:val="lowerLetter"/>
      <w:lvlText w:val="%8."/>
      <w:lvlJc w:val="left"/>
      <w:pPr>
        <w:ind w:left="6412" w:hanging="360"/>
      </w:pPr>
    </w:lvl>
    <w:lvl w:ilvl="8" w:tplc="440CD730" w:tentative="1">
      <w:start w:val="1"/>
      <w:numFmt w:val="lowerRoman"/>
      <w:lvlText w:val="%9."/>
      <w:lvlJc w:val="right"/>
      <w:pPr>
        <w:ind w:left="7132" w:hanging="180"/>
      </w:pPr>
    </w:lvl>
  </w:abstractNum>
  <w:abstractNum w:abstractNumId="12" w15:restartNumberingAfterBreak="0">
    <w:nsid w:val="4424652A"/>
    <w:multiLevelType w:val="hybridMultilevel"/>
    <w:tmpl w:val="983CC764"/>
    <w:lvl w:ilvl="0" w:tplc="B49C3AD0">
      <w:start w:val="1"/>
      <w:numFmt w:val="lowerLetter"/>
      <w:lvlText w:val="%1)"/>
      <w:lvlJc w:val="left"/>
      <w:pPr>
        <w:ind w:left="1930" w:hanging="360"/>
      </w:pPr>
    </w:lvl>
    <w:lvl w:ilvl="1" w:tplc="AD0075DA" w:tentative="1">
      <w:start w:val="1"/>
      <w:numFmt w:val="lowerLetter"/>
      <w:lvlText w:val="%2."/>
      <w:lvlJc w:val="left"/>
      <w:pPr>
        <w:ind w:left="2650" w:hanging="360"/>
      </w:pPr>
    </w:lvl>
    <w:lvl w:ilvl="2" w:tplc="A3407FF4" w:tentative="1">
      <w:start w:val="1"/>
      <w:numFmt w:val="lowerRoman"/>
      <w:lvlText w:val="%3."/>
      <w:lvlJc w:val="right"/>
      <w:pPr>
        <w:ind w:left="3370" w:hanging="180"/>
      </w:pPr>
    </w:lvl>
    <w:lvl w:ilvl="3" w:tplc="4C1C4B78" w:tentative="1">
      <w:start w:val="1"/>
      <w:numFmt w:val="decimal"/>
      <w:lvlText w:val="%4."/>
      <w:lvlJc w:val="left"/>
      <w:pPr>
        <w:ind w:left="4090" w:hanging="360"/>
      </w:pPr>
    </w:lvl>
    <w:lvl w:ilvl="4" w:tplc="C7521160" w:tentative="1">
      <w:start w:val="1"/>
      <w:numFmt w:val="lowerLetter"/>
      <w:lvlText w:val="%5."/>
      <w:lvlJc w:val="left"/>
      <w:pPr>
        <w:ind w:left="4810" w:hanging="360"/>
      </w:pPr>
    </w:lvl>
    <w:lvl w:ilvl="5" w:tplc="17C430FE" w:tentative="1">
      <w:start w:val="1"/>
      <w:numFmt w:val="lowerRoman"/>
      <w:lvlText w:val="%6."/>
      <w:lvlJc w:val="right"/>
      <w:pPr>
        <w:ind w:left="5530" w:hanging="180"/>
      </w:pPr>
    </w:lvl>
    <w:lvl w:ilvl="6" w:tplc="D046B996" w:tentative="1">
      <w:start w:val="1"/>
      <w:numFmt w:val="decimal"/>
      <w:lvlText w:val="%7."/>
      <w:lvlJc w:val="left"/>
      <w:pPr>
        <w:ind w:left="6250" w:hanging="360"/>
      </w:pPr>
    </w:lvl>
    <w:lvl w:ilvl="7" w:tplc="64C2D51C" w:tentative="1">
      <w:start w:val="1"/>
      <w:numFmt w:val="lowerLetter"/>
      <w:lvlText w:val="%8."/>
      <w:lvlJc w:val="left"/>
      <w:pPr>
        <w:ind w:left="6970" w:hanging="360"/>
      </w:pPr>
    </w:lvl>
    <w:lvl w:ilvl="8" w:tplc="37C4E2C6" w:tentative="1">
      <w:start w:val="1"/>
      <w:numFmt w:val="lowerRoman"/>
      <w:lvlText w:val="%9."/>
      <w:lvlJc w:val="right"/>
      <w:pPr>
        <w:ind w:left="7690" w:hanging="180"/>
      </w:pPr>
    </w:lvl>
  </w:abstractNum>
  <w:abstractNum w:abstractNumId="13" w15:restartNumberingAfterBreak="0">
    <w:nsid w:val="494A54DD"/>
    <w:multiLevelType w:val="hybridMultilevel"/>
    <w:tmpl w:val="DF3808D6"/>
    <w:lvl w:ilvl="0" w:tplc="040C0017">
      <w:start w:val="1"/>
      <w:numFmt w:val="bullet"/>
      <w:lvlText w:val="-"/>
      <w:lvlJc w:val="left"/>
      <w:pPr>
        <w:ind w:left="767" w:hanging="360"/>
      </w:pPr>
      <w:rPr>
        <w:rFonts w:ascii="Trebuchet MS" w:hAnsi="Trebuchet MS" w:hint="default"/>
      </w:rPr>
    </w:lvl>
    <w:lvl w:ilvl="1" w:tplc="040C0019" w:tentative="1">
      <w:start w:val="1"/>
      <w:numFmt w:val="bullet"/>
      <w:lvlText w:val="o"/>
      <w:lvlJc w:val="left"/>
      <w:pPr>
        <w:ind w:left="1487" w:hanging="360"/>
      </w:pPr>
      <w:rPr>
        <w:rFonts w:ascii="Courier New" w:hAnsi="Courier New" w:cs="Courier New" w:hint="default"/>
      </w:rPr>
    </w:lvl>
    <w:lvl w:ilvl="2" w:tplc="040C001B" w:tentative="1">
      <w:start w:val="1"/>
      <w:numFmt w:val="bullet"/>
      <w:lvlText w:val=""/>
      <w:lvlJc w:val="left"/>
      <w:pPr>
        <w:ind w:left="2207" w:hanging="360"/>
      </w:pPr>
      <w:rPr>
        <w:rFonts w:ascii="Wingdings" w:hAnsi="Wingdings" w:hint="default"/>
      </w:rPr>
    </w:lvl>
    <w:lvl w:ilvl="3" w:tplc="040C000F" w:tentative="1">
      <w:start w:val="1"/>
      <w:numFmt w:val="bullet"/>
      <w:lvlText w:val=""/>
      <w:lvlJc w:val="left"/>
      <w:pPr>
        <w:ind w:left="2927" w:hanging="360"/>
      </w:pPr>
      <w:rPr>
        <w:rFonts w:ascii="Symbol" w:hAnsi="Symbol" w:hint="default"/>
      </w:rPr>
    </w:lvl>
    <w:lvl w:ilvl="4" w:tplc="040C0019" w:tentative="1">
      <w:start w:val="1"/>
      <w:numFmt w:val="bullet"/>
      <w:lvlText w:val="o"/>
      <w:lvlJc w:val="left"/>
      <w:pPr>
        <w:ind w:left="3647" w:hanging="360"/>
      </w:pPr>
      <w:rPr>
        <w:rFonts w:ascii="Courier New" w:hAnsi="Courier New" w:cs="Courier New" w:hint="default"/>
      </w:rPr>
    </w:lvl>
    <w:lvl w:ilvl="5" w:tplc="040C001B" w:tentative="1">
      <w:start w:val="1"/>
      <w:numFmt w:val="bullet"/>
      <w:lvlText w:val=""/>
      <w:lvlJc w:val="left"/>
      <w:pPr>
        <w:ind w:left="4367" w:hanging="360"/>
      </w:pPr>
      <w:rPr>
        <w:rFonts w:ascii="Wingdings" w:hAnsi="Wingdings" w:hint="default"/>
      </w:rPr>
    </w:lvl>
    <w:lvl w:ilvl="6" w:tplc="040C000F" w:tentative="1">
      <w:start w:val="1"/>
      <w:numFmt w:val="bullet"/>
      <w:lvlText w:val=""/>
      <w:lvlJc w:val="left"/>
      <w:pPr>
        <w:ind w:left="5087" w:hanging="360"/>
      </w:pPr>
      <w:rPr>
        <w:rFonts w:ascii="Symbol" w:hAnsi="Symbol" w:hint="default"/>
      </w:rPr>
    </w:lvl>
    <w:lvl w:ilvl="7" w:tplc="040C0019" w:tentative="1">
      <w:start w:val="1"/>
      <w:numFmt w:val="bullet"/>
      <w:lvlText w:val="o"/>
      <w:lvlJc w:val="left"/>
      <w:pPr>
        <w:ind w:left="5807" w:hanging="360"/>
      </w:pPr>
      <w:rPr>
        <w:rFonts w:ascii="Courier New" w:hAnsi="Courier New" w:cs="Courier New" w:hint="default"/>
      </w:rPr>
    </w:lvl>
    <w:lvl w:ilvl="8" w:tplc="040C001B" w:tentative="1">
      <w:start w:val="1"/>
      <w:numFmt w:val="bullet"/>
      <w:lvlText w:val=""/>
      <w:lvlJc w:val="left"/>
      <w:pPr>
        <w:ind w:left="6527" w:hanging="360"/>
      </w:pPr>
      <w:rPr>
        <w:rFonts w:ascii="Wingdings" w:hAnsi="Wingdings" w:hint="default"/>
      </w:rPr>
    </w:lvl>
  </w:abstractNum>
  <w:abstractNum w:abstractNumId="14" w15:restartNumberingAfterBreak="0">
    <w:nsid w:val="53AE799A"/>
    <w:multiLevelType w:val="hybridMultilevel"/>
    <w:tmpl w:val="F9606AEE"/>
    <w:lvl w:ilvl="0" w:tplc="A23C70BE">
      <w:start w:val="4"/>
      <w:numFmt w:val="upperLetter"/>
      <w:lvlText w:val="%1."/>
      <w:lvlJc w:val="left"/>
      <w:pPr>
        <w:ind w:left="259"/>
      </w:pPr>
      <w:rPr>
        <w:rFonts w:ascii="Times New Roman" w:eastAsia="Times New Roman" w:hAnsi="Times New Roman" w:cs="Times New Roman"/>
        <w:b w:val="0"/>
        <w:i w:val="0"/>
        <w:strike w:val="0"/>
        <w:dstrike w:val="0"/>
        <w:color w:val="000000"/>
        <w:sz w:val="22"/>
        <w:szCs w:val="30"/>
        <w:u w:val="none" w:color="000000"/>
        <w:bdr w:val="none" w:sz="0" w:space="0" w:color="auto"/>
        <w:shd w:val="clear" w:color="auto" w:fill="auto"/>
        <w:vertAlign w:val="baseline"/>
      </w:rPr>
    </w:lvl>
    <w:lvl w:ilvl="1" w:tplc="040C0003">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0C0005">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0C0001">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0C0003">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0C0005">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0C0001">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0C0003">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0C0005">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5A565FB5"/>
    <w:multiLevelType w:val="hybridMultilevel"/>
    <w:tmpl w:val="CDA01D32"/>
    <w:lvl w:ilvl="0" w:tplc="08130011">
      <w:start w:val="1"/>
      <w:numFmt w:val="decimal"/>
      <w:lvlText w:val="%1)"/>
      <w:lvlJc w:val="left"/>
      <w:pPr>
        <w:ind w:left="1287" w:hanging="360"/>
      </w:p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6" w15:restartNumberingAfterBreak="0">
    <w:nsid w:val="5ACC0981"/>
    <w:multiLevelType w:val="hybridMultilevel"/>
    <w:tmpl w:val="AD9240AA"/>
    <w:lvl w:ilvl="0" w:tplc="A45626F6">
      <w:start w:val="1"/>
      <w:numFmt w:val="upperLetter"/>
      <w:lvlText w:val="%1."/>
      <w:lvlJc w:val="left"/>
      <w:pPr>
        <w:ind w:left="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D404872">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B8803AC">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0ACA12">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F5235DA">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C3243F4">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289530">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EF61DE8">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B22E620">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5C6C6088"/>
    <w:multiLevelType w:val="multilevel"/>
    <w:tmpl w:val="B93A5FCC"/>
    <w:lvl w:ilvl="0">
      <w:start w:val="7"/>
      <w:numFmt w:val="none"/>
      <w:lvlText w:val="4.1"/>
      <w:lvlJc w:val="left"/>
      <w:pPr>
        <w:ind w:left="360" w:hanging="360"/>
      </w:pPr>
      <w:rPr>
        <w:rFonts w:hint="default"/>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3945F3"/>
    <w:multiLevelType w:val="hybridMultilevel"/>
    <w:tmpl w:val="0C2073BA"/>
    <w:lvl w:ilvl="0" w:tplc="68C6E54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2912E">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28A30">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04950">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01DE0">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E0622">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2431C">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8DF64">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AF164">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0A3C11"/>
    <w:multiLevelType w:val="hybridMultilevel"/>
    <w:tmpl w:val="322406A6"/>
    <w:lvl w:ilvl="0" w:tplc="8B60474A">
      <w:start w:val="3"/>
      <w:numFmt w:val="bullet"/>
      <w:lvlText w:val="-"/>
      <w:lvlJc w:val="left"/>
      <w:pPr>
        <w:ind w:left="1068" w:hanging="360"/>
      </w:pPr>
      <w:rPr>
        <w:rFonts w:ascii="Arial" w:eastAsia="Times New Roman" w:hAnsi="Arial" w:cs="Arial" w:hint="default"/>
      </w:rPr>
    </w:lvl>
    <w:lvl w:ilvl="1" w:tplc="3BAA400A" w:tentative="1">
      <w:start w:val="1"/>
      <w:numFmt w:val="bullet"/>
      <w:lvlText w:val="o"/>
      <w:lvlJc w:val="left"/>
      <w:pPr>
        <w:ind w:left="1788" w:hanging="360"/>
      </w:pPr>
      <w:rPr>
        <w:rFonts w:ascii="Courier New" w:hAnsi="Courier New" w:cs="Courier New" w:hint="default"/>
      </w:rPr>
    </w:lvl>
    <w:lvl w:ilvl="2" w:tplc="4BB824D4" w:tentative="1">
      <w:start w:val="1"/>
      <w:numFmt w:val="bullet"/>
      <w:lvlText w:val=""/>
      <w:lvlJc w:val="left"/>
      <w:pPr>
        <w:ind w:left="2508" w:hanging="360"/>
      </w:pPr>
      <w:rPr>
        <w:rFonts w:ascii="Wingdings" w:hAnsi="Wingdings" w:hint="default"/>
      </w:rPr>
    </w:lvl>
    <w:lvl w:ilvl="3" w:tplc="24E01E1E" w:tentative="1">
      <w:start w:val="1"/>
      <w:numFmt w:val="bullet"/>
      <w:lvlText w:val=""/>
      <w:lvlJc w:val="left"/>
      <w:pPr>
        <w:ind w:left="3228" w:hanging="360"/>
      </w:pPr>
      <w:rPr>
        <w:rFonts w:ascii="Symbol" w:hAnsi="Symbol" w:hint="default"/>
      </w:rPr>
    </w:lvl>
    <w:lvl w:ilvl="4" w:tplc="C8644220" w:tentative="1">
      <w:start w:val="1"/>
      <w:numFmt w:val="bullet"/>
      <w:lvlText w:val="o"/>
      <w:lvlJc w:val="left"/>
      <w:pPr>
        <w:ind w:left="3948" w:hanging="360"/>
      </w:pPr>
      <w:rPr>
        <w:rFonts w:ascii="Courier New" w:hAnsi="Courier New" w:cs="Courier New" w:hint="default"/>
      </w:rPr>
    </w:lvl>
    <w:lvl w:ilvl="5" w:tplc="184A582E" w:tentative="1">
      <w:start w:val="1"/>
      <w:numFmt w:val="bullet"/>
      <w:lvlText w:val=""/>
      <w:lvlJc w:val="left"/>
      <w:pPr>
        <w:ind w:left="4668" w:hanging="360"/>
      </w:pPr>
      <w:rPr>
        <w:rFonts w:ascii="Wingdings" w:hAnsi="Wingdings" w:hint="default"/>
      </w:rPr>
    </w:lvl>
    <w:lvl w:ilvl="6" w:tplc="2FC4E88A" w:tentative="1">
      <w:start w:val="1"/>
      <w:numFmt w:val="bullet"/>
      <w:lvlText w:val=""/>
      <w:lvlJc w:val="left"/>
      <w:pPr>
        <w:ind w:left="5388" w:hanging="360"/>
      </w:pPr>
      <w:rPr>
        <w:rFonts w:ascii="Symbol" w:hAnsi="Symbol" w:hint="default"/>
      </w:rPr>
    </w:lvl>
    <w:lvl w:ilvl="7" w:tplc="8C727938" w:tentative="1">
      <w:start w:val="1"/>
      <w:numFmt w:val="bullet"/>
      <w:lvlText w:val="o"/>
      <w:lvlJc w:val="left"/>
      <w:pPr>
        <w:ind w:left="6108" w:hanging="360"/>
      </w:pPr>
      <w:rPr>
        <w:rFonts w:ascii="Courier New" w:hAnsi="Courier New" w:cs="Courier New" w:hint="default"/>
      </w:rPr>
    </w:lvl>
    <w:lvl w:ilvl="8" w:tplc="B7269D42" w:tentative="1">
      <w:start w:val="1"/>
      <w:numFmt w:val="bullet"/>
      <w:lvlText w:val=""/>
      <w:lvlJc w:val="left"/>
      <w:pPr>
        <w:ind w:left="6828" w:hanging="360"/>
      </w:pPr>
      <w:rPr>
        <w:rFonts w:ascii="Wingdings" w:hAnsi="Wingdings" w:hint="default"/>
      </w:rPr>
    </w:lvl>
  </w:abstractNum>
  <w:abstractNum w:abstractNumId="20" w15:restartNumberingAfterBreak="0">
    <w:nsid w:val="67DF1EA3"/>
    <w:multiLevelType w:val="hybridMultilevel"/>
    <w:tmpl w:val="FFB8DFB2"/>
    <w:lvl w:ilvl="0" w:tplc="2F960474">
      <w:start w:val="1"/>
      <w:numFmt w:val="lowerLetter"/>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C0003">
      <w:start w:val="1"/>
      <w:numFmt w:val="decimal"/>
      <w:lvlText w:val="%2."/>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C0005">
      <w:start w:val="1"/>
      <w:numFmt w:val="lowerRoman"/>
      <w:lvlText w:val="%3"/>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C0001">
      <w:start w:val="1"/>
      <w:numFmt w:val="decimal"/>
      <w:lvlText w:val="%4"/>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C0003">
      <w:start w:val="1"/>
      <w:numFmt w:val="lowerLetter"/>
      <w:lvlText w:val="%5"/>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C0005">
      <w:start w:val="1"/>
      <w:numFmt w:val="lowerRoman"/>
      <w:lvlText w:val="%6"/>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C0001">
      <w:start w:val="1"/>
      <w:numFmt w:val="decimal"/>
      <w:lvlText w:val="%7"/>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C0003">
      <w:start w:val="1"/>
      <w:numFmt w:val="lowerLetter"/>
      <w:lvlText w:val="%8"/>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C0005">
      <w:start w:val="1"/>
      <w:numFmt w:val="lowerRoman"/>
      <w:lvlText w:val="%9"/>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50112E"/>
    <w:multiLevelType w:val="multilevel"/>
    <w:tmpl w:val="AA3646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3303902">
    <w:abstractNumId w:val="1"/>
  </w:num>
  <w:num w:numId="2" w16cid:durableId="357313825">
    <w:abstractNumId w:val="20"/>
  </w:num>
  <w:num w:numId="3" w16cid:durableId="587351318">
    <w:abstractNumId w:val="16"/>
  </w:num>
  <w:num w:numId="4" w16cid:durableId="1129397441">
    <w:abstractNumId w:val="14"/>
  </w:num>
  <w:num w:numId="5" w16cid:durableId="448089844">
    <w:abstractNumId w:val="9"/>
  </w:num>
  <w:num w:numId="6" w16cid:durableId="1371493174">
    <w:abstractNumId w:val="13"/>
  </w:num>
  <w:num w:numId="7" w16cid:durableId="1166215292">
    <w:abstractNumId w:val="19"/>
  </w:num>
  <w:num w:numId="8" w16cid:durableId="769859074">
    <w:abstractNumId w:val="0"/>
  </w:num>
  <w:num w:numId="9" w16cid:durableId="907350988">
    <w:abstractNumId w:val="11"/>
  </w:num>
  <w:num w:numId="10" w16cid:durableId="1211841706">
    <w:abstractNumId w:val="7"/>
  </w:num>
  <w:num w:numId="11" w16cid:durableId="281226078">
    <w:abstractNumId w:val="5"/>
  </w:num>
  <w:num w:numId="12" w16cid:durableId="238755067">
    <w:abstractNumId w:val="10"/>
  </w:num>
  <w:num w:numId="13" w16cid:durableId="983778440">
    <w:abstractNumId w:val="21"/>
  </w:num>
  <w:num w:numId="14" w16cid:durableId="1419521672">
    <w:abstractNumId w:val="2"/>
  </w:num>
  <w:num w:numId="15" w16cid:durableId="1829595242">
    <w:abstractNumId w:val="12"/>
  </w:num>
  <w:num w:numId="16" w16cid:durableId="1417247899">
    <w:abstractNumId w:val="6"/>
  </w:num>
  <w:num w:numId="17" w16cid:durableId="554976363">
    <w:abstractNumId w:val="8"/>
  </w:num>
  <w:num w:numId="18" w16cid:durableId="771124859">
    <w:abstractNumId w:val="17"/>
  </w:num>
  <w:num w:numId="19" w16cid:durableId="1557623866">
    <w:abstractNumId w:val="18"/>
  </w:num>
  <w:num w:numId="20" w16cid:durableId="111018390">
    <w:abstractNumId w:val="4"/>
  </w:num>
  <w:num w:numId="21" w16cid:durableId="10454345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02106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893730">
    <w:abstractNumId w:val="3"/>
  </w:num>
  <w:num w:numId="24" w16cid:durableId="1787499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67"/>
    <w:rsid w:val="000A4FCB"/>
    <w:rsid w:val="001C3778"/>
    <w:rsid w:val="001C3F64"/>
    <w:rsid w:val="001E68F3"/>
    <w:rsid w:val="00205601"/>
    <w:rsid w:val="00242192"/>
    <w:rsid w:val="00322F17"/>
    <w:rsid w:val="004315F0"/>
    <w:rsid w:val="00572450"/>
    <w:rsid w:val="006277D8"/>
    <w:rsid w:val="00684451"/>
    <w:rsid w:val="006E10DD"/>
    <w:rsid w:val="0084696E"/>
    <w:rsid w:val="00866167"/>
    <w:rsid w:val="00936624"/>
    <w:rsid w:val="009A340D"/>
    <w:rsid w:val="00A54080"/>
    <w:rsid w:val="00A83F66"/>
    <w:rsid w:val="00AE00C4"/>
    <w:rsid w:val="00B10863"/>
    <w:rsid w:val="00CD12CD"/>
    <w:rsid w:val="00F91F62"/>
    <w:rsid w:val="00FA0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C25A"/>
  <w15:chartTrackingRefBased/>
  <w15:docId w15:val="{6F1FE279-78DD-4232-8FCC-EC9FFC3C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67"/>
    <w:pPr>
      <w:spacing w:after="104" w:line="249" w:lineRule="auto"/>
      <w:ind w:left="86" w:firstLine="566"/>
      <w:jc w:val="both"/>
    </w:pPr>
    <w:rPr>
      <w:rFonts w:ascii="Times New Roman" w:eastAsia="Times New Roman" w:hAnsi="Times New Roman" w:cs="Times New Roman"/>
      <w:color w:val="000000"/>
      <w:sz w:val="24"/>
      <w:lang w:val="fr-FR" w:eastAsia="fr-FR"/>
    </w:rPr>
  </w:style>
  <w:style w:type="paragraph" w:styleId="Titre1">
    <w:name w:val="heading 1"/>
    <w:next w:val="Normal"/>
    <w:link w:val="Titre1Car"/>
    <w:autoRedefine/>
    <w:uiPriority w:val="9"/>
    <w:unhideWhenUsed/>
    <w:qFormat/>
    <w:rsid w:val="00866167"/>
    <w:pPr>
      <w:keepNext/>
      <w:keepLines/>
      <w:numPr>
        <w:numId w:val="20"/>
      </w:numPr>
      <w:tabs>
        <w:tab w:val="left" w:pos="0"/>
      </w:tabs>
      <w:spacing w:after="240" w:line="276" w:lineRule="auto"/>
      <w:outlineLvl w:val="0"/>
    </w:pPr>
    <w:rPr>
      <w:rFonts w:ascii="Trebuchet MS" w:eastAsia="Times New Roman" w:hAnsi="Trebuchet MS" w:cs="Arial"/>
      <w:b/>
      <w:color w:val="000000"/>
      <w:sz w:val="24"/>
      <w:u w:val="single"/>
      <w:lang w:val="fr-FR" w:eastAsia="fr-FR"/>
    </w:rPr>
  </w:style>
  <w:style w:type="paragraph" w:styleId="Titre2">
    <w:name w:val="heading 2"/>
    <w:basedOn w:val="Listenumros"/>
    <w:link w:val="Titre2Car"/>
    <w:autoRedefine/>
    <w:uiPriority w:val="9"/>
    <w:unhideWhenUsed/>
    <w:qFormat/>
    <w:rsid w:val="00866167"/>
    <w:pPr>
      <w:keepNext/>
      <w:keepLines/>
      <w:numPr>
        <w:ilvl w:val="1"/>
        <w:numId w:val="20"/>
      </w:numPr>
      <w:spacing w:after="120" w:line="276" w:lineRule="auto"/>
      <w:ind w:right="-65"/>
      <w:jc w:val="left"/>
      <w:outlineLvl w:val="1"/>
    </w:pPr>
    <w:rPr>
      <w:rFonts w:cs="Arial"/>
      <w:b/>
      <w:szCs w:val="22"/>
    </w:rPr>
  </w:style>
  <w:style w:type="paragraph" w:styleId="Titre3">
    <w:name w:val="heading 3"/>
    <w:next w:val="Normal"/>
    <w:link w:val="Titre3Car"/>
    <w:uiPriority w:val="9"/>
    <w:unhideWhenUsed/>
    <w:qFormat/>
    <w:rsid w:val="00866167"/>
    <w:pPr>
      <w:keepNext/>
      <w:keepLines/>
      <w:spacing w:after="0"/>
      <w:ind w:left="521" w:hanging="10"/>
      <w:outlineLvl w:val="2"/>
    </w:pPr>
    <w:rPr>
      <w:rFonts w:ascii="Trebuchet MS" w:eastAsia="Times New Roman" w:hAnsi="Trebuchet MS" w:cs="Times New Roman"/>
      <w:b/>
      <w:color w:val="000000"/>
      <w:sz w:val="24"/>
      <w:lang w:val="fr-FR" w:eastAsia="fr-FR"/>
    </w:rPr>
  </w:style>
  <w:style w:type="paragraph" w:styleId="Titre4">
    <w:name w:val="heading 4"/>
    <w:next w:val="Normal"/>
    <w:link w:val="Titre4Car"/>
    <w:autoRedefine/>
    <w:uiPriority w:val="9"/>
    <w:unhideWhenUsed/>
    <w:qFormat/>
    <w:rsid w:val="00866167"/>
    <w:pPr>
      <w:keepNext/>
      <w:keepLines/>
      <w:numPr>
        <w:ilvl w:val="1"/>
        <w:numId w:val="12"/>
      </w:numPr>
      <w:tabs>
        <w:tab w:val="left" w:pos="0"/>
      </w:tabs>
      <w:spacing w:before="240" w:after="0" w:line="276" w:lineRule="auto"/>
      <w:ind w:right="904"/>
      <w:jc w:val="both"/>
      <w:outlineLvl w:val="3"/>
    </w:pPr>
    <w:rPr>
      <w:rFonts w:ascii="Trebuchet MS" w:eastAsia="Times New Roman" w:hAnsi="Trebuchet MS" w:cs="Times New Roman"/>
      <w:b/>
      <w:color w:val="00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167"/>
    <w:rPr>
      <w:rFonts w:ascii="Trebuchet MS" w:eastAsia="Times New Roman" w:hAnsi="Trebuchet MS" w:cs="Arial"/>
      <w:b/>
      <w:color w:val="000000"/>
      <w:sz w:val="24"/>
      <w:u w:val="single"/>
      <w:lang w:val="fr-FR" w:eastAsia="fr-FR"/>
    </w:rPr>
  </w:style>
  <w:style w:type="character" w:customStyle="1" w:styleId="Titre2Car">
    <w:name w:val="Titre 2 Car"/>
    <w:basedOn w:val="Policepardfaut"/>
    <w:link w:val="Titre2"/>
    <w:uiPriority w:val="9"/>
    <w:rsid w:val="00866167"/>
    <w:rPr>
      <w:rFonts w:ascii="Arial" w:eastAsia="Times New Roman" w:hAnsi="Arial" w:cs="Arial"/>
      <w:b/>
      <w:sz w:val="24"/>
      <w:lang w:val="en-US"/>
    </w:rPr>
  </w:style>
  <w:style w:type="character" w:customStyle="1" w:styleId="Titre3Car">
    <w:name w:val="Titre 3 Car"/>
    <w:basedOn w:val="Policepardfaut"/>
    <w:link w:val="Titre3"/>
    <w:uiPriority w:val="9"/>
    <w:rsid w:val="00866167"/>
    <w:rPr>
      <w:rFonts w:ascii="Trebuchet MS" w:eastAsia="Times New Roman" w:hAnsi="Trebuchet MS" w:cs="Times New Roman"/>
      <w:b/>
      <w:color w:val="000000"/>
      <w:sz w:val="24"/>
      <w:lang w:val="fr-FR" w:eastAsia="fr-FR"/>
    </w:rPr>
  </w:style>
  <w:style w:type="character" w:customStyle="1" w:styleId="Titre4Car">
    <w:name w:val="Titre 4 Car"/>
    <w:basedOn w:val="Policepardfaut"/>
    <w:link w:val="Titre4"/>
    <w:uiPriority w:val="9"/>
    <w:rsid w:val="00866167"/>
    <w:rPr>
      <w:rFonts w:ascii="Trebuchet MS" w:eastAsia="Times New Roman" w:hAnsi="Trebuchet MS" w:cs="Times New Roman"/>
      <w:b/>
      <w:color w:val="000000"/>
      <w:sz w:val="24"/>
      <w:szCs w:val="24"/>
      <w:lang w:val="fr-FR" w:eastAsia="fr-FR"/>
    </w:rPr>
  </w:style>
  <w:style w:type="table" w:customStyle="1" w:styleId="TableGrid">
    <w:name w:val="TableGrid"/>
    <w:rsid w:val="00866167"/>
    <w:pPr>
      <w:spacing w:after="0" w:line="240" w:lineRule="auto"/>
    </w:pPr>
    <w:rPr>
      <w:rFonts w:eastAsiaTheme="minorEastAsia"/>
      <w:lang w:val="fr-FR" w:eastAsia="fr-FR"/>
    </w:rPr>
    <w:tblPr>
      <w:tblCellMar>
        <w:top w:w="0" w:type="dxa"/>
        <w:left w:w="0" w:type="dxa"/>
        <w:bottom w:w="0" w:type="dxa"/>
        <w:right w:w="0" w:type="dxa"/>
      </w:tblCellMar>
    </w:tblPr>
  </w:style>
  <w:style w:type="paragraph" w:styleId="Paragraphedeliste">
    <w:name w:val="List Paragraph"/>
    <w:basedOn w:val="Normal"/>
    <w:uiPriority w:val="34"/>
    <w:qFormat/>
    <w:rsid w:val="00866167"/>
    <w:pPr>
      <w:ind w:left="720"/>
      <w:contextualSpacing/>
    </w:pPr>
  </w:style>
  <w:style w:type="paragraph" w:styleId="Sansinterligne">
    <w:name w:val="No Spacing"/>
    <w:uiPriority w:val="1"/>
    <w:qFormat/>
    <w:rsid w:val="00866167"/>
    <w:pPr>
      <w:spacing w:after="0" w:line="240" w:lineRule="auto"/>
      <w:ind w:left="86" w:firstLine="566"/>
      <w:jc w:val="both"/>
    </w:pPr>
    <w:rPr>
      <w:rFonts w:ascii="Times New Roman" w:eastAsia="Times New Roman" w:hAnsi="Times New Roman" w:cs="Times New Roman"/>
      <w:color w:val="000000"/>
      <w:sz w:val="24"/>
      <w:lang w:val="fr-FR" w:eastAsia="fr-FR"/>
    </w:rPr>
  </w:style>
  <w:style w:type="paragraph" w:styleId="En-tte">
    <w:name w:val="header"/>
    <w:basedOn w:val="Normal"/>
    <w:link w:val="En-tteCar"/>
    <w:uiPriority w:val="99"/>
    <w:unhideWhenUsed/>
    <w:rsid w:val="00866167"/>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En-tteCar">
    <w:name w:val="En-tête Car"/>
    <w:basedOn w:val="Policepardfaut"/>
    <w:link w:val="En-tte"/>
    <w:uiPriority w:val="99"/>
    <w:rsid w:val="00866167"/>
    <w:rPr>
      <w:rFonts w:eastAsiaTheme="minorEastAsia" w:cs="Times New Roman"/>
      <w:lang w:val="en-US"/>
    </w:rPr>
  </w:style>
  <w:style w:type="paragraph" w:styleId="En-ttedetabledesmatires">
    <w:name w:val="TOC Heading"/>
    <w:basedOn w:val="Titre1"/>
    <w:next w:val="Normal"/>
    <w:uiPriority w:val="39"/>
    <w:unhideWhenUsed/>
    <w:qFormat/>
    <w:rsid w:val="00866167"/>
    <w:pPr>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M1">
    <w:name w:val="toc 1"/>
    <w:basedOn w:val="Normal"/>
    <w:next w:val="Normal"/>
    <w:autoRedefine/>
    <w:uiPriority w:val="39"/>
    <w:unhideWhenUsed/>
    <w:rsid w:val="00866167"/>
    <w:pPr>
      <w:spacing w:after="100"/>
      <w:ind w:left="0"/>
    </w:pPr>
  </w:style>
  <w:style w:type="paragraph" w:styleId="TM2">
    <w:name w:val="toc 2"/>
    <w:basedOn w:val="Normal"/>
    <w:next w:val="Normal"/>
    <w:autoRedefine/>
    <w:uiPriority w:val="39"/>
    <w:unhideWhenUsed/>
    <w:rsid w:val="00866167"/>
    <w:pPr>
      <w:spacing w:after="100"/>
      <w:ind w:left="240"/>
    </w:pPr>
  </w:style>
  <w:style w:type="paragraph" w:styleId="TM3">
    <w:name w:val="toc 3"/>
    <w:basedOn w:val="Normal"/>
    <w:next w:val="Normal"/>
    <w:autoRedefine/>
    <w:uiPriority w:val="39"/>
    <w:unhideWhenUsed/>
    <w:rsid w:val="00866167"/>
    <w:pPr>
      <w:spacing w:after="100"/>
      <w:ind w:left="480"/>
    </w:pPr>
  </w:style>
  <w:style w:type="character" w:styleId="Lienhypertexte">
    <w:name w:val="Hyperlink"/>
    <w:basedOn w:val="Policepardfaut"/>
    <w:uiPriority w:val="99"/>
    <w:unhideWhenUsed/>
    <w:rsid w:val="00866167"/>
    <w:rPr>
      <w:color w:val="0563C1" w:themeColor="hyperlink"/>
      <w:u w:val="single"/>
    </w:rPr>
  </w:style>
  <w:style w:type="paragraph" w:styleId="Textedebulles">
    <w:name w:val="Balloon Text"/>
    <w:basedOn w:val="Normal"/>
    <w:link w:val="TextedebullesCar"/>
    <w:uiPriority w:val="99"/>
    <w:semiHidden/>
    <w:unhideWhenUsed/>
    <w:rsid w:val="008661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6167"/>
    <w:rPr>
      <w:rFonts w:ascii="Tahoma" w:eastAsia="Times New Roman" w:hAnsi="Tahoma" w:cs="Tahoma"/>
      <w:color w:val="000000"/>
      <w:sz w:val="16"/>
      <w:szCs w:val="16"/>
      <w:lang w:val="fr-FR" w:eastAsia="fr-FR"/>
    </w:rPr>
  </w:style>
  <w:style w:type="character" w:customStyle="1" w:styleId="fontstyle01">
    <w:name w:val="fontstyle01"/>
    <w:basedOn w:val="Policepardfaut"/>
    <w:rsid w:val="00866167"/>
    <w:rPr>
      <w:rFonts w:ascii="Tahoma" w:hAnsi="Tahoma" w:cs="Tahoma" w:hint="default"/>
      <w:b w:val="0"/>
      <w:bCs w:val="0"/>
      <w:i w:val="0"/>
      <w:iCs w:val="0"/>
      <w:color w:val="000000"/>
      <w:sz w:val="24"/>
      <w:szCs w:val="24"/>
    </w:rPr>
  </w:style>
  <w:style w:type="paragraph" w:styleId="Listenumros">
    <w:name w:val="List Number"/>
    <w:basedOn w:val="Normal"/>
    <w:rsid w:val="00866167"/>
    <w:pPr>
      <w:tabs>
        <w:tab w:val="num" w:pos="643"/>
      </w:tabs>
      <w:spacing w:before="120" w:after="0" w:line="300" w:lineRule="atLeast"/>
      <w:ind w:left="0" w:firstLine="0"/>
    </w:pPr>
    <w:rPr>
      <w:rFonts w:ascii="Arial" w:hAnsi="Arial"/>
      <w:color w:val="auto"/>
      <w:szCs w:val="24"/>
      <w:lang w:val="en-US" w:eastAsia="en-US"/>
    </w:rPr>
  </w:style>
  <w:style w:type="paragraph" w:styleId="Rvision">
    <w:name w:val="Revision"/>
    <w:hidden/>
    <w:uiPriority w:val="99"/>
    <w:semiHidden/>
    <w:rsid w:val="00866167"/>
    <w:pPr>
      <w:spacing w:after="0" w:line="240" w:lineRule="auto"/>
    </w:pPr>
    <w:rPr>
      <w:rFonts w:ascii="Times New Roman" w:eastAsia="Times New Roman" w:hAnsi="Times New Roman" w:cs="Times New Roman"/>
      <w:color w:val="000000"/>
      <w:sz w:val="24"/>
      <w:lang w:val="fr-FR" w:eastAsia="fr-FR"/>
    </w:rPr>
  </w:style>
  <w:style w:type="character" w:styleId="Marquedecommentaire">
    <w:name w:val="annotation reference"/>
    <w:basedOn w:val="Policepardfaut"/>
    <w:uiPriority w:val="99"/>
    <w:semiHidden/>
    <w:unhideWhenUsed/>
    <w:rsid w:val="00866167"/>
    <w:rPr>
      <w:sz w:val="16"/>
      <w:szCs w:val="16"/>
    </w:rPr>
  </w:style>
  <w:style w:type="paragraph" w:styleId="Commentaire">
    <w:name w:val="annotation text"/>
    <w:basedOn w:val="Normal"/>
    <w:link w:val="CommentaireCar"/>
    <w:uiPriority w:val="99"/>
    <w:semiHidden/>
    <w:unhideWhenUsed/>
    <w:rsid w:val="00866167"/>
    <w:pPr>
      <w:spacing w:line="240" w:lineRule="auto"/>
    </w:pPr>
    <w:rPr>
      <w:sz w:val="20"/>
      <w:szCs w:val="20"/>
    </w:rPr>
  </w:style>
  <w:style w:type="character" w:customStyle="1" w:styleId="CommentaireCar">
    <w:name w:val="Commentaire Car"/>
    <w:basedOn w:val="Policepardfaut"/>
    <w:link w:val="Commentaire"/>
    <w:uiPriority w:val="99"/>
    <w:semiHidden/>
    <w:rsid w:val="00866167"/>
    <w:rPr>
      <w:rFonts w:ascii="Times New Roman" w:eastAsia="Times New Roman" w:hAnsi="Times New Roman" w:cs="Times New Roman"/>
      <w:color w:val="000000"/>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66167"/>
    <w:rPr>
      <w:b/>
      <w:bCs/>
    </w:rPr>
  </w:style>
  <w:style w:type="character" w:customStyle="1" w:styleId="ObjetducommentaireCar">
    <w:name w:val="Objet du commentaire Car"/>
    <w:basedOn w:val="CommentaireCar"/>
    <w:link w:val="Objetducommentaire"/>
    <w:uiPriority w:val="99"/>
    <w:semiHidden/>
    <w:rsid w:val="00866167"/>
    <w:rPr>
      <w:rFonts w:ascii="Times New Roman" w:eastAsia="Times New Roman" w:hAnsi="Times New Roman" w:cs="Times New Roman"/>
      <w:b/>
      <w:bCs/>
      <w:color w:val="000000"/>
      <w:sz w:val="20"/>
      <w:szCs w:val="20"/>
      <w:lang w:val="fr-FR" w:eastAsia="fr-FR"/>
    </w:rPr>
  </w:style>
  <w:style w:type="character" w:styleId="Accentuationlgre">
    <w:name w:val="Subtle Emphasis"/>
    <w:basedOn w:val="Policepardfaut"/>
    <w:uiPriority w:val="19"/>
    <w:qFormat/>
    <w:rsid w:val="00866167"/>
    <w:rPr>
      <w:i/>
      <w:iCs/>
      <w:color w:val="404040" w:themeColor="text1" w:themeTint="BF"/>
    </w:rPr>
  </w:style>
  <w:style w:type="paragraph" w:styleId="Pieddepage">
    <w:name w:val="footer"/>
    <w:basedOn w:val="Normal"/>
    <w:link w:val="PieddepageCar"/>
    <w:uiPriority w:val="99"/>
    <w:unhideWhenUsed/>
    <w:rsid w:val="00866167"/>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depageCar">
    <w:name w:val="Pied de page Car"/>
    <w:basedOn w:val="Policepardfaut"/>
    <w:link w:val="Pieddepage"/>
    <w:uiPriority w:val="99"/>
    <w:rsid w:val="00866167"/>
    <w:rPr>
      <w:rFonts w:eastAsiaTheme="minorEastAsia"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footer" Target="footer6.xml"/><Relationship Id="rId21" Type="http://schemas.openxmlformats.org/officeDocument/2006/relationships/image" Target="media/image9.jpeg"/><Relationship Id="rId34" Type="http://schemas.openxmlformats.org/officeDocument/2006/relationships/header" Target="header5.xml"/><Relationship Id="rId42" Type="http://schemas.openxmlformats.org/officeDocument/2006/relationships/image" Target="media/image23.jpeg"/><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eader" Target="header4.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image" Target="media/image19.jpeg"/><Relationship Id="rId37" Type="http://schemas.openxmlformats.org/officeDocument/2006/relationships/footer" Target="footer5.xml"/><Relationship Id="rId40" Type="http://schemas.openxmlformats.org/officeDocument/2006/relationships/image" Target="media/image21.jpeg"/><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8.jpeg"/><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nee.cm"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oter" Target="footer9.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0.jpeg"/><Relationship Id="rId38" Type="http://schemas.openxmlformats.org/officeDocument/2006/relationships/header" Target="header7.xml"/><Relationship Id="rId46" Type="http://schemas.openxmlformats.org/officeDocument/2006/relationships/footer" Target="footer8.xml"/><Relationship Id="rId20" Type="http://schemas.openxmlformats.org/officeDocument/2006/relationships/image" Target="media/image8.jpeg"/><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5852</Words>
  <Characters>32187</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dc:creator>
  <cp:keywords/>
  <dc:description/>
  <cp:lastModifiedBy>Oscar HOB MBOG</cp:lastModifiedBy>
  <cp:revision>3</cp:revision>
  <cp:lastPrinted>2025-09-10T13:41:00Z</cp:lastPrinted>
  <dcterms:created xsi:type="dcterms:W3CDTF">2025-09-10T13:41:00Z</dcterms:created>
  <dcterms:modified xsi:type="dcterms:W3CDTF">2025-09-10T13:41:00Z</dcterms:modified>
</cp:coreProperties>
</file>